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9CF" w:rsidRDefault="00F669CF" w:rsidP="00F669CF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F669CF" w:rsidRDefault="00F669CF" w:rsidP="00F669C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распоряжению </w:t>
      </w:r>
      <w:r w:rsidR="009E4D59">
        <w:rPr>
          <w:sz w:val="28"/>
          <w:szCs w:val="28"/>
        </w:rPr>
        <w:t>ИМАШ РАН № _____</w:t>
      </w:r>
    </w:p>
    <w:p w:rsidR="009E4D59" w:rsidRDefault="009E4D59" w:rsidP="00F669CF">
      <w:pPr>
        <w:jc w:val="right"/>
        <w:rPr>
          <w:sz w:val="28"/>
          <w:szCs w:val="28"/>
        </w:rPr>
      </w:pPr>
      <w:r>
        <w:rPr>
          <w:sz w:val="28"/>
          <w:szCs w:val="28"/>
        </w:rPr>
        <w:t>от __________________ 201</w:t>
      </w:r>
      <w:r w:rsidR="00896A4B">
        <w:rPr>
          <w:sz w:val="28"/>
          <w:szCs w:val="28"/>
        </w:rPr>
        <w:t>6</w:t>
      </w:r>
      <w:r>
        <w:rPr>
          <w:sz w:val="28"/>
          <w:szCs w:val="28"/>
        </w:rPr>
        <w:t xml:space="preserve"> г.</w:t>
      </w:r>
    </w:p>
    <w:p w:rsidR="00560817" w:rsidRDefault="00560817" w:rsidP="009E4D59">
      <w:pPr>
        <w:spacing w:line="276" w:lineRule="auto"/>
        <w:jc w:val="center"/>
        <w:rPr>
          <w:rFonts w:eastAsia="Times New Roman" w:cs="Times New Roman"/>
          <w:b/>
          <w:caps/>
          <w:sz w:val="28"/>
          <w:szCs w:val="28"/>
          <w:lang w:eastAsia="ru-RU"/>
        </w:rPr>
      </w:pPr>
    </w:p>
    <w:p w:rsidR="009E4D59" w:rsidRPr="009E4D59" w:rsidRDefault="009E4D59" w:rsidP="009E4D59">
      <w:pPr>
        <w:spacing w:line="276" w:lineRule="auto"/>
        <w:jc w:val="center"/>
        <w:rPr>
          <w:rFonts w:eastAsia="Times New Roman" w:cs="Times New Roman"/>
          <w:b/>
          <w:caps/>
          <w:sz w:val="28"/>
          <w:szCs w:val="28"/>
          <w:lang w:eastAsia="ru-RU"/>
        </w:rPr>
      </w:pPr>
      <w:r w:rsidRPr="009E4D59">
        <w:rPr>
          <w:rFonts w:eastAsia="Times New Roman" w:cs="Times New Roman"/>
          <w:b/>
          <w:caps/>
          <w:sz w:val="28"/>
          <w:szCs w:val="28"/>
          <w:lang w:eastAsia="ru-RU"/>
        </w:rPr>
        <w:t xml:space="preserve">Положение </w:t>
      </w:r>
    </w:p>
    <w:p w:rsidR="009E4D59" w:rsidRPr="009E4D59" w:rsidRDefault="009E4D59" w:rsidP="009E4D59">
      <w:pPr>
        <w:spacing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9E4D59">
        <w:rPr>
          <w:rFonts w:eastAsia="Times New Roman" w:cs="Times New Roman"/>
          <w:b/>
          <w:sz w:val="28"/>
          <w:szCs w:val="28"/>
          <w:lang w:eastAsia="ru-RU"/>
        </w:rPr>
        <w:t xml:space="preserve">о конкурсе </w:t>
      </w:r>
      <w:r w:rsidR="0043416A">
        <w:rPr>
          <w:rFonts w:eastAsia="Times New Roman" w:cs="Times New Roman"/>
          <w:b/>
          <w:sz w:val="28"/>
          <w:szCs w:val="28"/>
          <w:lang w:eastAsia="ru-RU"/>
        </w:rPr>
        <w:t xml:space="preserve">научных </w:t>
      </w:r>
      <w:r w:rsidRPr="009E4D59">
        <w:rPr>
          <w:rFonts w:eastAsia="Times New Roman" w:cs="Times New Roman"/>
          <w:b/>
          <w:sz w:val="28"/>
          <w:szCs w:val="28"/>
          <w:lang w:eastAsia="ru-RU"/>
        </w:rPr>
        <w:t xml:space="preserve">работ молодых ученых </w:t>
      </w:r>
    </w:p>
    <w:p w:rsidR="009E4D59" w:rsidRDefault="006B6F95" w:rsidP="006B6F95">
      <w:pPr>
        <w:spacing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6B6F95">
        <w:rPr>
          <w:rFonts w:eastAsia="Times New Roman" w:cs="Times New Roman"/>
          <w:b/>
          <w:sz w:val="28"/>
          <w:szCs w:val="28"/>
          <w:lang w:eastAsia="ru-RU"/>
        </w:rPr>
        <w:t>Федерального государственного бюджетного учреждения науки Институт машиноведения  им. А.А. Благонравова Российской академии наук (ИМАШ РАН) в 201</w:t>
      </w:r>
      <w:r w:rsidR="00896A4B">
        <w:rPr>
          <w:rFonts w:eastAsia="Times New Roman" w:cs="Times New Roman"/>
          <w:b/>
          <w:sz w:val="28"/>
          <w:szCs w:val="28"/>
          <w:lang w:eastAsia="ru-RU"/>
        </w:rPr>
        <w:t>6</w:t>
      </w:r>
      <w:r w:rsidRPr="006B6F95">
        <w:rPr>
          <w:rFonts w:eastAsia="Times New Roman" w:cs="Times New Roman"/>
          <w:b/>
          <w:sz w:val="28"/>
          <w:szCs w:val="28"/>
          <w:lang w:eastAsia="ru-RU"/>
        </w:rPr>
        <w:t xml:space="preserve"> г.</w:t>
      </w:r>
    </w:p>
    <w:p w:rsidR="00880BA1" w:rsidRDefault="00880BA1" w:rsidP="006B6F95">
      <w:pPr>
        <w:spacing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9E4D59" w:rsidRPr="0043416A" w:rsidRDefault="009E4D59" w:rsidP="00880BA1">
      <w:pPr>
        <w:spacing w:line="276" w:lineRule="auto"/>
        <w:ind w:firstLine="340"/>
        <w:rPr>
          <w:rFonts w:eastAsia="Times New Roman" w:cs="Times New Roman"/>
          <w:sz w:val="28"/>
          <w:szCs w:val="28"/>
          <w:lang w:eastAsia="ru-RU"/>
        </w:rPr>
      </w:pPr>
      <w:r w:rsidRPr="0043416A">
        <w:rPr>
          <w:rFonts w:eastAsia="Times New Roman" w:cs="Times New Roman"/>
          <w:sz w:val="28"/>
          <w:szCs w:val="28"/>
          <w:lang w:eastAsia="ru-RU"/>
        </w:rPr>
        <w:t>Конкурс работ молодых ученых</w:t>
      </w:r>
      <w:r w:rsidR="0043416A" w:rsidRPr="0043416A">
        <w:rPr>
          <w:rFonts w:eastAsia="Times New Roman" w:cs="Times New Roman"/>
          <w:sz w:val="28"/>
          <w:szCs w:val="28"/>
          <w:lang w:eastAsia="ru-RU"/>
        </w:rPr>
        <w:t xml:space="preserve"> (</w:t>
      </w:r>
      <w:r w:rsidR="0043416A">
        <w:rPr>
          <w:rFonts w:eastAsia="Times New Roman" w:cs="Times New Roman"/>
          <w:sz w:val="28"/>
          <w:szCs w:val="28"/>
          <w:lang w:eastAsia="ru-RU"/>
        </w:rPr>
        <w:t xml:space="preserve">далее Конкурс) </w:t>
      </w:r>
      <w:r w:rsidR="0043416A" w:rsidRPr="0043416A">
        <w:rPr>
          <w:rFonts w:eastAsia="Times New Roman" w:cs="Times New Roman"/>
          <w:sz w:val="28"/>
          <w:szCs w:val="28"/>
          <w:lang w:eastAsia="ru-RU"/>
        </w:rPr>
        <w:t>проводится в Институте</w:t>
      </w:r>
      <w:r w:rsidRPr="0043416A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307617" w:rsidRPr="0043416A">
        <w:rPr>
          <w:rFonts w:eastAsia="Times New Roman" w:cs="Times New Roman"/>
          <w:sz w:val="28"/>
          <w:szCs w:val="28"/>
          <w:lang w:eastAsia="ru-RU"/>
        </w:rPr>
        <w:t>в целях:</w:t>
      </w:r>
      <w:r w:rsidRPr="0043416A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9E4D59" w:rsidRPr="009E4D59" w:rsidRDefault="009E4D59" w:rsidP="00560817">
      <w:pPr>
        <w:numPr>
          <w:ilvl w:val="0"/>
          <w:numId w:val="3"/>
        </w:numPr>
        <w:tabs>
          <w:tab w:val="num" w:pos="540"/>
        </w:tabs>
        <w:spacing w:line="276" w:lineRule="auto"/>
        <w:ind w:left="540" w:hanging="540"/>
        <w:jc w:val="left"/>
        <w:rPr>
          <w:rFonts w:eastAsia="Times New Roman" w:cs="Times New Roman"/>
          <w:sz w:val="28"/>
          <w:szCs w:val="28"/>
          <w:lang w:eastAsia="ru-RU"/>
        </w:rPr>
      </w:pPr>
      <w:r w:rsidRPr="009E4D59">
        <w:rPr>
          <w:rFonts w:eastAsia="Times New Roman" w:cs="Times New Roman"/>
          <w:sz w:val="28"/>
          <w:szCs w:val="28"/>
          <w:lang w:eastAsia="ru-RU"/>
        </w:rPr>
        <w:t>выявления талантливых аспирантов, молодых научных сотрудников,</w:t>
      </w:r>
    </w:p>
    <w:p w:rsidR="009E4D59" w:rsidRPr="009E4D59" w:rsidRDefault="009E4D59" w:rsidP="00307617">
      <w:pPr>
        <w:numPr>
          <w:ilvl w:val="0"/>
          <w:numId w:val="3"/>
        </w:numPr>
        <w:tabs>
          <w:tab w:val="num" w:pos="540"/>
        </w:tabs>
        <w:spacing w:line="276" w:lineRule="auto"/>
        <w:ind w:left="540" w:hanging="540"/>
        <w:jc w:val="left"/>
        <w:rPr>
          <w:rFonts w:eastAsia="Times New Roman" w:cs="Times New Roman"/>
          <w:sz w:val="28"/>
          <w:szCs w:val="28"/>
          <w:lang w:eastAsia="ru-RU"/>
        </w:rPr>
      </w:pPr>
      <w:r w:rsidRPr="009E4D59">
        <w:rPr>
          <w:rFonts w:eastAsia="Times New Roman" w:cs="Times New Roman"/>
          <w:sz w:val="28"/>
          <w:szCs w:val="28"/>
          <w:lang w:eastAsia="ru-RU"/>
        </w:rPr>
        <w:t>содействия профессиональному росту научной молодежи,</w:t>
      </w:r>
    </w:p>
    <w:p w:rsidR="009E4D59" w:rsidRPr="009E4D59" w:rsidRDefault="009E4D59" w:rsidP="00307617">
      <w:pPr>
        <w:numPr>
          <w:ilvl w:val="0"/>
          <w:numId w:val="3"/>
        </w:numPr>
        <w:tabs>
          <w:tab w:val="num" w:pos="540"/>
        </w:tabs>
        <w:spacing w:line="276" w:lineRule="auto"/>
        <w:ind w:left="540" w:hanging="540"/>
        <w:jc w:val="left"/>
        <w:rPr>
          <w:rFonts w:eastAsia="Times New Roman" w:cs="Times New Roman"/>
          <w:sz w:val="28"/>
          <w:szCs w:val="28"/>
          <w:lang w:eastAsia="ru-RU"/>
        </w:rPr>
      </w:pPr>
      <w:r w:rsidRPr="009E4D59">
        <w:rPr>
          <w:rFonts w:eastAsia="Times New Roman" w:cs="Times New Roman"/>
          <w:sz w:val="28"/>
          <w:szCs w:val="28"/>
          <w:lang w:eastAsia="ru-RU"/>
        </w:rPr>
        <w:t>материальной поддержки молодых ученых.</w:t>
      </w:r>
    </w:p>
    <w:p w:rsidR="009E4D59" w:rsidRPr="009E4D59" w:rsidRDefault="009E4D59" w:rsidP="00307617">
      <w:pPr>
        <w:spacing w:line="276" w:lineRule="auto"/>
        <w:rPr>
          <w:rFonts w:eastAsia="Times New Roman" w:cs="Times New Roman"/>
          <w:sz w:val="28"/>
          <w:szCs w:val="28"/>
          <w:lang w:eastAsia="ru-RU"/>
        </w:rPr>
      </w:pPr>
      <w:r w:rsidRPr="009E4D59">
        <w:rPr>
          <w:rFonts w:eastAsia="Times New Roman" w:cs="Times New Roman"/>
          <w:sz w:val="28"/>
          <w:szCs w:val="28"/>
          <w:lang w:eastAsia="ru-RU"/>
        </w:rPr>
        <w:t xml:space="preserve">Конкурс проводит дирекция </w:t>
      </w:r>
      <w:r w:rsidR="0043416A" w:rsidRPr="009E4D59">
        <w:rPr>
          <w:rFonts w:eastAsia="Times New Roman" w:cs="Times New Roman"/>
          <w:sz w:val="28"/>
          <w:szCs w:val="28"/>
          <w:lang w:eastAsia="ru-RU"/>
        </w:rPr>
        <w:t>И</w:t>
      </w:r>
      <w:r w:rsidR="0043416A">
        <w:rPr>
          <w:rFonts w:eastAsia="Times New Roman" w:cs="Times New Roman"/>
          <w:sz w:val="28"/>
          <w:szCs w:val="28"/>
          <w:lang w:eastAsia="ru-RU"/>
        </w:rPr>
        <w:t xml:space="preserve">нститута </w:t>
      </w:r>
      <w:r w:rsidRPr="009E4D59">
        <w:rPr>
          <w:rFonts w:eastAsia="Times New Roman" w:cs="Times New Roman"/>
          <w:sz w:val="28"/>
          <w:szCs w:val="28"/>
          <w:lang w:eastAsia="ru-RU"/>
        </w:rPr>
        <w:t xml:space="preserve">и Совет молодых ученых ИМАШ РАН. </w:t>
      </w:r>
    </w:p>
    <w:p w:rsidR="009E4D59" w:rsidRPr="009E4D59" w:rsidRDefault="009E4D59" w:rsidP="00560817">
      <w:pPr>
        <w:spacing w:line="276" w:lineRule="auto"/>
        <w:ind w:right="-28" w:firstLine="340"/>
        <w:rPr>
          <w:rFonts w:eastAsia="Times New Roman" w:cs="Times New Roman"/>
          <w:snapToGrid w:val="0"/>
          <w:sz w:val="28"/>
          <w:szCs w:val="28"/>
          <w:lang w:eastAsia="ru-RU"/>
        </w:rPr>
      </w:pPr>
      <w:r w:rsidRPr="009E4D59">
        <w:rPr>
          <w:rFonts w:eastAsia="Times New Roman" w:cs="Times New Roman"/>
          <w:snapToGrid w:val="0"/>
          <w:sz w:val="28"/>
          <w:szCs w:val="28"/>
          <w:lang w:eastAsia="ru-RU"/>
        </w:rPr>
        <w:t>Конкурс проводится по следующим основным направлениям, соответствующим Уставу Института:</w:t>
      </w:r>
    </w:p>
    <w:p w:rsidR="009E4D59" w:rsidRPr="009E4D59" w:rsidRDefault="009E4D59" w:rsidP="00880BA1">
      <w:pPr>
        <w:numPr>
          <w:ilvl w:val="0"/>
          <w:numId w:val="4"/>
        </w:numPr>
        <w:tabs>
          <w:tab w:val="num" w:pos="540"/>
        </w:tabs>
        <w:spacing w:line="276" w:lineRule="auto"/>
        <w:ind w:left="540" w:right="-28" w:hanging="540"/>
        <w:rPr>
          <w:rFonts w:eastAsia="Times New Roman" w:cs="Times New Roman"/>
          <w:snapToGrid w:val="0"/>
          <w:sz w:val="28"/>
          <w:szCs w:val="28"/>
          <w:lang w:eastAsia="ru-RU"/>
        </w:rPr>
      </w:pPr>
      <w:r w:rsidRPr="009E4D59">
        <w:rPr>
          <w:rFonts w:eastAsia="Times New Roman" w:cs="Times New Roman"/>
          <w:snapToGrid w:val="0"/>
          <w:sz w:val="28"/>
          <w:szCs w:val="28"/>
          <w:lang w:eastAsia="ru-RU"/>
        </w:rPr>
        <w:t>Теория машин и механизмов</w:t>
      </w:r>
      <w:r w:rsidR="00560817" w:rsidRPr="00560817">
        <w:rPr>
          <w:rFonts w:eastAsia="Times New Roman" w:cs="Times New Roman"/>
          <w:snapToGrid w:val="0"/>
          <w:sz w:val="28"/>
          <w:szCs w:val="28"/>
          <w:lang w:eastAsia="ru-RU"/>
        </w:rPr>
        <w:t xml:space="preserve"> </w:t>
      </w:r>
      <w:r w:rsidR="00560817">
        <w:rPr>
          <w:rFonts w:eastAsia="Times New Roman" w:cs="Times New Roman"/>
          <w:snapToGrid w:val="0"/>
          <w:sz w:val="28"/>
          <w:szCs w:val="28"/>
          <w:lang w:eastAsia="ru-RU"/>
        </w:rPr>
        <w:t>и управление машинами</w:t>
      </w:r>
      <w:r w:rsidRPr="009E4D59">
        <w:rPr>
          <w:rFonts w:eastAsia="Times New Roman" w:cs="Times New Roman"/>
          <w:snapToGrid w:val="0"/>
          <w:sz w:val="28"/>
          <w:szCs w:val="28"/>
          <w:lang w:eastAsia="ru-RU"/>
        </w:rPr>
        <w:t xml:space="preserve">, анализ и синтез машинных, </w:t>
      </w:r>
      <w:r w:rsidR="00560817">
        <w:rPr>
          <w:rFonts w:eastAsia="Times New Roman" w:cs="Times New Roman"/>
          <w:snapToGrid w:val="0"/>
          <w:sz w:val="28"/>
          <w:szCs w:val="28"/>
          <w:lang w:eastAsia="ru-RU"/>
        </w:rPr>
        <w:t xml:space="preserve">биомеханических, </w:t>
      </w:r>
      <w:r w:rsidRPr="009E4D59">
        <w:rPr>
          <w:rFonts w:eastAsia="Times New Roman" w:cs="Times New Roman"/>
          <w:snapToGrid w:val="0"/>
          <w:sz w:val="28"/>
          <w:szCs w:val="28"/>
          <w:lang w:eastAsia="ru-RU"/>
        </w:rPr>
        <w:t xml:space="preserve">робототехнических и </w:t>
      </w:r>
      <w:proofErr w:type="spellStart"/>
      <w:r w:rsidRPr="009E4D59">
        <w:rPr>
          <w:rFonts w:eastAsia="Times New Roman" w:cs="Times New Roman"/>
          <w:snapToGrid w:val="0"/>
          <w:sz w:val="28"/>
          <w:szCs w:val="28"/>
          <w:lang w:eastAsia="ru-RU"/>
        </w:rPr>
        <w:t>мехатронных</w:t>
      </w:r>
      <w:proofErr w:type="spellEnd"/>
      <w:r w:rsidRPr="009E4D59">
        <w:rPr>
          <w:rFonts w:eastAsia="Times New Roman" w:cs="Times New Roman"/>
          <w:snapToGrid w:val="0"/>
          <w:sz w:val="28"/>
          <w:szCs w:val="28"/>
          <w:lang w:eastAsia="ru-RU"/>
        </w:rPr>
        <w:t xml:space="preserve"> комплексов</w:t>
      </w:r>
      <w:r w:rsidR="00560817">
        <w:rPr>
          <w:rFonts w:eastAsia="Times New Roman" w:cs="Times New Roman"/>
          <w:snapToGrid w:val="0"/>
          <w:sz w:val="28"/>
          <w:szCs w:val="28"/>
          <w:lang w:eastAsia="ru-RU"/>
        </w:rPr>
        <w:t>.</w:t>
      </w:r>
    </w:p>
    <w:p w:rsidR="009E4D59" w:rsidRPr="009E4D59" w:rsidRDefault="009E4D59" w:rsidP="00880BA1">
      <w:pPr>
        <w:numPr>
          <w:ilvl w:val="0"/>
          <w:numId w:val="4"/>
        </w:numPr>
        <w:tabs>
          <w:tab w:val="num" w:pos="540"/>
        </w:tabs>
        <w:spacing w:line="276" w:lineRule="auto"/>
        <w:ind w:left="540" w:right="-28" w:hanging="540"/>
        <w:rPr>
          <w:rFonts w:eastAsia="Times New Roman" w:cs="Times New Roman"/>
          <w:snapToGrid w:val="0"/>
          <w:sz w:val="28"/>
          <w:szCs w:val="28"/>
          <w:lang w:eastAsia="ru-RU"/>
        </w:rPr>
      </w:pPr>
      <w:r w:rsidRPr="009E4D59">
        <w:rPr>
          <w:rFonts w:eastAsia="Times New Roman" w:cs="Times New Roman"/>
          <w:snapToGrid w:val="0"/>
          <w:sz w:val="28"/>
          <w:szCs w:val="28"/>
          <w:lang w:eastAsia="ru-RU"/>
        </w:rPr>
        <w:t>Теория безопасности, ресурса, надежности, живучести, прочности машин и сложных технических систем.</w:t>
      </w:r>
    </w:p>
    <w:p w:rsidR="00560817" w:rsidRPr="009E4D59" w:rsidRDefault="00560817" w:rsidP="00880BA1">
      <w:pPr>
        <w:numPr>
          <w:ilvl w:val="0"/>
          <w:numId w:val="4"/>
        </w:numPr>
        <w:tabs>
          <w:tab w:val="num" w:pos="540"/>
        </w:tabs>
        <w:spacing w:line="276" w:lineRule="auto"/>
        <w:ind w:left="540" w:right="-28" w:hanging="540"/>
        <w:rPr>
          <w:rFonts w:eastAsia="Times New Roman" w:cs="Times New Roman"/>
          <w:snapToGrid w:val="0"/>
          <w:sz w:val="28"/>
          <w:szCs w:val="28"/>
          <w:lang w:eastAsia="ru-RU"/>
        </w:rPr>
      </w:pPr>
      <w:r w:rsidRPr="009E4D59">
        <w:rPr>
          <w:rFonts w:eastAsia="Times New Roman" w:cs="Times New Roman"/>
          <w:snapToGrid w:val="0"/>
          <w:sz w:val="28"/>
          <w:szCs w:val="28"/>
          <w:lang w:eastAsia="ru-RU"/>
        </w:rPr>
        <w:t>Динамика машин, вибрационные</w:t>
      </w:r>
      <w:r>
        <w:rPr>
          <w:rFonts w:eastAsia="Times New Roman" w:cs="Times New Roman"/>
          <w:snapToGrid w:val="0"/>
          <w:sz w:val="28"/>
          <w:szCs w:val="28"/>
          <w:lang w:eastAsia="ru-RU"/>
        </w:rPr>
        <w:t xml:space="preserve"> и волновые</w:t>
      </w:r>
      <w:r w:rsidRPr="009E4D59">
        <w:rPr>
          <w:rFonts w:eastAsia="Times New Roman" w:cs="Times New Roman"/>
          <w:snapToGrid w:val="0"/>
          <w:sz w:val="28"/>
          <w:szCs w:val="28"/>
          <w:lang w:eastAsia="ru-RU"/>
        </w:rPr>
        <w:t xml:space="preserve"> процессы, </w:t>
      </w:r>
      <w:proofErr w:type="spellStart"/>
      <w:r w:rsidRPr="009E4D59">
        <w:rPr>
          <w:rFonts w:eastAsia="Times New Roman" w:cs="Times New Roman"/>
          <w:snapToGrid w:val="0"/>
          <w:sz w:val="28"/>
          <w:szCs w:val="28"/>
          <w:lang w:eastAsia="ru-RU"/>
        </w:rPr>
        <w:t>виброакустика</w:t>
      </w:r>
      <w:proofErr w:type="spellEnd"/>
      <w:r w:rsidRPr="009E4D59">
        <w:rPr>
          <w:rFonts w:eastAsia="Times New Roman" w:cs="Times New Roman"/>
          <w:snapToGrid w:val="0"/>
          <w:sz w:val="28"/>
          <w:szCs w:val="28"/>
          <w:lang w:eastAsia="ru-RU"/>
        </w:rPr>
        <w:t xml:space="preserve"> машин и конструкций. </w:t>
      </w:r>
    </w:p>
    <w:p w:rsidR="00560817" w:rsidRPr="009E4D59" w:rsidRDefault="00560817" w:rsidP="00880BA1">
      <w:pPr>
        <w:numPr>
          <w:ilvl w:val="0"/>
          <w:numId w:val="4"/>
        </w:numPr>
        <w:tabs>
          <w:tab w:val="num" w:pos="540"/>
        </w:tabs>
        <w:spacing w:line="276" w:lineRule="auto"/>
        <w:ind w:left="540" w:right="-28" w:hanging="540"/>
        <w:rPr>
          <w:rFonts w:eastAsia="Times New Roman" w:cs="Times New Roman"/>
          <w:snapToGrid w:val="0"/>
          <w:sz w:val="28"/>
          <w:szCs w:val="28"/>
          <w:lang w:eastAsia="ru-RU"/>
        </w:rPr>
      </w:pPr>
      <w:r w:rsidRPr="009E4D59">
        <w:rPr>
          <w:rFonts w:eastAsia="Times New Roman" w:cs="Times New Roman"/>
          <w:snapToGrid w:val="0"/>
          <w:sz w:val="28"/>
          <w:szCs w:val="28"/>
          <w:lang w:eastAsia="ru-RU"/>
        </w:rPr>
        <w:t xml:space="preserve">Проблемы трибологии, повышение </w:t>
      </w:r>
      <w:r>
        <w:rPr>
          <w:rFonts w:eastAsia="Times New Roman" w:cs="Times New Roman"/>
          <w:snapToGrid w:val="0"/>
          <w:sz w:val="28"/>
          <w:szCs w:val="28"/>
          <w:lang w:eastAsia="ru-RU"/>
        </w:rPr>
        <w:t>износостойкости</w:t>
      </w:r>
      <w:r w:rsidRPr="009E4D59">
        <w:rPr>
          <w:rFonts w:eastAsia="Times New Roman" w:cs="Times New Roman"/>
          <w:snapToGrid w:val="0"/>
          <w:sz w:val="28"/>
          <w:szCs w:val="28"/>
          <w:lang w:eastAsia="ru-RU"/>
        </w:rPr>
        <w:t xml:space="preserve"> и снижение энергетических потерь в машинах и оборудовании. </w:t>
      </w:r>
    </w:p>
    <w:p w:rsidR="009E4D59" w:rsidRPr="00560817" w:rsidRDefault="00560817" w:rsidP="00880BA1">
      <w:pPr>
        <w:numPr>
          <w:ilvl w:val="0"/>
          <w:numId w:val="4"/>
        </w:numPr>
        <w:tabs>
          <w:tab w:val="num" w:pos="540"/>
        </w:tabs>
        <w:spacing w:line="276" w:lineRule="auto"/>
        <w:ind w:left="540" w:right="-28" w:hanging="540"/>
        <w:rPr>
          <w:rFonts w:eastAsia="Times New Roman" w:cs="Times New Roman"/>
          <w:snapToGrid w:val="0"/>
          <w:sz w:val="28"/>
          <w:szCs w:val="28"/>
          <w:lang w:eastAsia="ru-RU"/>
        </w:rPr>
      </w:pPr>
      <w:proofErr w:type="gramStart"/>
      <w:r>
        <w:rPr>
          <w:rFonts w:eastAsia="Times New Roman" w:cs="Times New Roman"/>
          <w:snapToGrid w:val="0"/>
          <w:sz w:val="28"/>
          <w:szCs w:val="28"/>
          <w:lang w:eastAsia="ru-RU"/>
        </w:rPr>
        <w:t>Конструкционное</w:t>
      </w:r>
      <w:proofErr w:type="gramEnd"/>
      <w:r>
        <w:rPr>
          <w:rFonts w:eastAsia="Times New Roman" w:cs="Times New Roman"/>
          <w:snapToGrid w:val="0"/>
          <w:sz w:val="28"/>
          <w:szCs w:val="28"/>
          <w:lang w:eastAsia="ru-RU"/>
        </w:rPr>
        <w:t xml:space="preserve"> материаловедения, п</w:t>
      </w:r>
      <w:r w:rsidR="009E4D59" w:rsidRPr="00560817">
        <w:rPr>
          <w:rFonts w:eastAsia="Times New Roman" w:cs="Times New Roman"/>
          <w:snapToGrid w:val="0"/>
          <w:sz w:val="28"/>
          <w:szCs w:val="28"/>
          <w:lang w:eastAsia="ru-RU"/>
        </w:rPr>
        <w:t>роблемы</w:t>
      </w:r>
      <w:r>
        <w:rPr>
          <w:rFonts w:eastAsia="Times New Roman" w:cs="Times New Roman"/>
          <w:snapToGrid w:val="0"/>
          <w:sz w:val="28"/>
          <w:szCs w:val="28"/>
          <w:lang w:eastAsia="ru-RU"/>
        </w:rPr>
        <w:t xml:space="preserve"> использования</w:t>
      </w:r>
      <w:r w:rsidR="009E4D59" w:rsidRPr="00560817">
        <w:rPr>
          <w:rFonts w:eastAsia="Times New Roman" w:cs="Times New Roman"/>
          <w:snapToGrid w:val="0"/>
          <w:sz w:val="28"/>
          <w:szCs w:val="28"/>
          <w:lang w:eastAsia="ru-RU"/>
        </w:rPr>
        <w:t xml:space="preserve"> </w:t>
      </w:r>
      <w:proofErr w:type="spellStart"/>
      <w:r w:rsidR="009E4D59" w:rsidRPr="00560817">
        <w:rPr>
          <w:rFonts w:eastAsia="Times New Roman" w:cs="Times New Roman"/>
          <w:snapToGrid w:val="0"/>
          <w:sz w:val="28"/>
          <w:szCs w:val="28"/>
          <w:lang w:eastAsia="ru-RU"/>
        </w:rPr>
        <w:t>наноматериалов</w:t>
      </w:r>
      <w:proofErr w:type="spellEnd"/>
      <w:r w:rsidR="009E4D59" w:rsidRPr="00560817">
        <w:rPr>
          <w:rFonts w:eastAsia="Times New Roman" w:cs="Times New Roman"/>
          <w:snapToGrid w:val="0"/>
          <w:sz w:val="28"/>
          <w:szCs w:val="28"/>
          <w:lang w:eastAsia="ru-RU"/>
        </w:rPr>
        <w:t xml:space="preserve"> и </w:t>
      </w:r>
      <w:proofErr w:type="spellStart"/>
      <w:r w:rsidR="009E4D59" w:rsidRPr="00560817">
        <w:rPr>
          <w:rFonts w:eastAsia="Times New Roman" w:cs="Times New Roman"/>
          <w:snapToGrid w:val="0"/>
          <w:sz w:val="28"/>
          <w:szCs w:val="28"/>
          <w:lang w:eastAsia="ru-RU"/>
        </w:rPr>
        <w:t>нанотехнологий</w:t>
      </w:r>
      <w:proofErr w:type="spellEnd"/>
      <w:r w:rsidR="009E4D59" w:rsidRPr="00560817">
        <w:rPr>
          <w:rFonts w:eastAsia="Times New Roman" w:cs="Times New Roman"/>
          <w:snapToGrid w:val="0"/>
          <w:sz w:val="28"/>
          <w:szCs w:val="28"/>
          <w:lang w:eastAsia="ru-RU"/>
        </w:rPr>
        <w:t xml:space="preserve"> для объектов машиностроения.</w:t>
      </w:r>
    </w:p>
    <w:p w:rsidR="00560817" w:rsidRDefault="00560817" w:rsidP="00880BA1">
      <w:pPr>
        <w:numPr>
          <w:ilvl w:val="0"/>
          <w:numId w:val="4"/>
        </w:numPr>
        <w:tabs>
          <w:tab w:val="num" w:pos="540"/>
        </w:tabs>
        <w:spacing w:line="276" w:lineRule="auto"/>
        <w:ind w:left="540" w:right="-28" w:hanging="540"/>
        <w:rPr>
          <w:rFonts w:eastAsia="Times New Roman" w:cs="Times New Roman"/>
          <w:snapToGrid w:val="0"/>
          <w:sz w:val="28"/>
          <w:szCs w:val="28"/>
          <w:lang w:eastAsia="ru-RU"/>
        </w:rPr>
      </w:pPr>
      <w:r>
        <w:rPr>
          <w:rFonts w:eastAsia="Times New Roman" w:cs="Times New Roman"/>
          <w:snapToGrid w:val="0"/>
          <w:sz w:val="28"/>
          <w:szCs w:val="28"/>
          <w:lang w:eastAsia="ru-RU"/>
        </w:rPr>
        <w:t>Научные основы комплексных проблем машиноведения для объектов гражданского и оборонного назначения.</w:t>
      </w:r>
    </w:p>
    <w:p w:rsidR="00560817" w:rsidRDefault="00560817" w:rsidP="00880BA1">
      <w:pPr>
        <w:numPr>
          <w:ilvl w:val="0"/>
          <w:numId w:val="4"/>
        </w:numPr>
        <w:tabs>
          <w:tab w:val="num" w:pos="540"/>
        </w:tabs>
        <w:spacing w:line="276" w:lineRule="auto"/>
        <w:ind w:left="540" w:right="-28" w:hanging="540"/>
        <w:rPr>
          <w:rFonts w:eastAsia="Times New Roman" w:cs="Times New Roman"/>
          <w:snapToGrid w:val="0"/>
          <w:sz w:val="28"/>
          <w:szCs w:val="28"/>
          <w:lang w:eastAsia="ru-RU"/>
        </w:rPr>
      </w:pPr>
      <w:r w:rsidRPr="006B6F95">
        <w:rPr>
          <w:rFonts w:eastAsia="Times New Roman" w:cs="Times New Roman"/>
          <w:snapToGrid w:val="0"/>
          <w:sz w:val="28"/>
          <w:szCs w:val="28"/>
          <w:lang w:eastAsia="ru-RU"/>
        </w:rPr>
        <w:t xml:space="preserve">Нелинейная волновая механика </w:t>
      </w:r>
      <w:r>
        <w:rPr>
          <w:rFonts w:eastAsia="Times New Roman" w:cs="Times New Roman"/>
          <w:snapToGrid w:val="0"/>
          <w:sz w:val="28"/>
          <w:szCs w:val="28"/>
          <w:lang w:eastAsia="ru-RU"/>
        </w:rPr>
        <w:t>многофазных систем, научные основы волновых технологий, волновых машин и аппаратов.</w:t>
      </w:r>
    </w:p>
    <w:p w:rsidR="00560817" w:rsidRDefault="00560817" w:rsidP="00880BA1">
      <w:pPr>
        <w:numPr>
          <w:ilvl w:val="0"/>
          <w:numId w:val="4"/>
        </w:numPr>
        <w:tabs>
          <w:tab w:val="num" w:pos="540"/>
        </w:tabs>
        <w:spacing w:line="276" w:lineRule="auto"/>
        <w:ind w:left="540" w:right="-28" w:hanging="540"/>
        <w:rPr>
          <w:rFonts w:eastAsia="Times New Roman" w:cs="Times New Roman"/>
          <w:snapToGrid w:val="0"/>
          <w:sz w:val="28"/>
          <w:szCs w:val="28"/>
          <w:lang w:eastAsia="ru-RU"/>
        </w:rPr>
      </w:pPr>
      <w:proofErr w:type="spellStart"/>
      <w:r>
        <w:rPr>
          <w:rFonts w:eastAsia="Times New Roman" w:cs="Times New Roman"/>
          <w:snapToGrid w:val="0"/>
          <w:sz w:val="28"/>
          <w:szCs w:val="28"/>
          <w:lang w:eastAsia="ru-RU"/>
        </w:rPr>
        <w:t>Вибронадежность</w:t>
      </w:r>
      <w:proofErr w:type="spellEnd"/>
      <w:r>
        <w:rPr>
          <w:rFonts w:eastAsia="Times New Roman" w:cs="Times New Roman"/>
          <w:snapToGrid w:val="0"/>
          <w:sz w:val="28"/>
          <w:szCs w:val="28"/>
          <w:lang w:eastAsia="ru-RU"/>
        </w:rPr>
        <w:t xml:space="preserve"> и бесшумность гидромеханических систем и технических объектов.</w:t>
      </w:r>
    </w:p>
    <w:p w:rsidR="006B6F95" w:rsidRDefault="00560817" w:rsidP="00880BA1">
      <w:pPr>
        <w:numPr>
          <w:ilvl w:val="0"/>
          <w:numId w:val="4"/>
        </w:numPr>
        <w:tabs>
          <w:tab w:val="num" w:pos="540"/>
        </w:tabs>
        <w:spacing w:line="276" w:lineRule="auto"/>
        <w:ind w:left="540" w:right="-28" w:hanging="540"/>
        <w:rPr>
          <w:rFonts w:eastAsia="Times New Roman" w:cs="Times New Roman"/>
          <w:snapToGrid w:val="0"/>
          <w:sz w:val="28"/>
          <w:szCs w:val="28"/>
          <w:lang w:eastAsia="ru-RU"/>
        </w:rPr>
      </w:pPr>
      <w:r>
        <w:rPr>
          <w:rFonts w:eastAsia="Times New Roman" w:cs="Times New Roman"/>
          <w:snapToGrid w:val="0"/>
          <w:sz w:val="28"/>
          <w:szCs w:val="28"/>
          <w:lang w:eastAsia="ru-RU"/>
        </w:rPr>
        <w:t>Теория машиностроительного производства и новые технологии в машиностроении.</w:t>
      </w:r>
    </w:p>
    <w:p w:rsidR="00226B5D" w:rsidRPr="00226B5D" w:rsidRDefault="00226B5D" w:rsidP="00880BA1">
      <w:pPr>
        <w:spacing w:line="264" w:lineRule="auto"/>
        <w:ind w:firstLine="360"/>
        <w:rPr>
          <w:rFonts w:eastAsia="Times New Roman" w:cs="Times New Roman"/>
          <w:b/>
          <w:sz w:val="28"/>
          <w:szCs w:val="28"/>
          <w:lang w:eastAsia="ru-RU"/>
        </w:rPr>
      </w:pPr>
    </w:p>
    <w:p w:rsidR="00226B5D" w:rsidRPr="009E4D59" w:rsidRDefault="00226B5D" w:rsidP="00226B5D">
      <w:pPr>
        <w:spacing w:line="264" w:lineRule="auto"/>
        <w:ind w:firstLine="360"/>
        <w:rPr>
          <w:rFonts w:eastAsia="Times New Roman" w:cs="Times New Roman"/>
          <w:sz w:val="28"/>
          <w:szCs w:val="28"/>
          <w:lang w:eastAsia="ru-RU"/>
        </w:rPr>
      </w:pPr>
      <w:r w:rsidRPr="009E4D59">
        <w:rPr>
          <w:rFonts w:eastAsia="Times New Roman" w:cs="Times New Roman"/>
          <w:sz w:val="28"/>
          <w:szCs w:val="28"/>
          <w:lang w:eastAsia="ru-RU"/>
        </w:rPr>
        <w:lastRenderedPageBreak/>
        <w:t>Конкурс проводится в следующих номинациях:</w:t>
      </w:r>
    </w:p>
    <w:p w:rsidR="00226B5D" w:rsidRPr="009E4D59" w:rsidRDefault="00226B5D" w:rsidP="00226B5D">
      <w:pPr>
        <w:numPr>
          <w:ilvl w:val="0"/>
          <w:numId w:val="6"/>
        </w:numPr>
        <w:spacing w:line="264" w:lineRule="auto"/>
        <w:jc w:val="left"/>
        <w:rPr>
          <w:rFonts w:eastAsia="Times New Roman" w:cs="Times New Roman"/>
          <w:i/>
          <w:sz w:val="28"/>
          <w:szCs w:val="28"/>
          <w:lang w:eastAsia="ru-RU"/>
        </w:rPr>
      </w:pPr>
      <w:r w:rsidRPr="009E4D59">
        <w:rPr>
          <w:rFonts w:eastAsia="Times New Roman" w:cs="Times New Roman"/>
          <w:i/>
          <w:sz w:val="28"/>
          <w:szCs w:val="28"/>
          <w:lang w:eastAsia="ru-RU"/>
        </w:rPr>
        <w:t>Лучшая публикация года</w:t>
      </w:r>
    </w:p>
    <w:p w:rsidR="00226B5D" w:rsidRPr="009E4D59" w:rsidRDefault="00226B5D" w:rsidP="00226B5D">
      <w:pPr>
        <w:numPr>
          <w:ilvl w:val="0"/>
          <w:numId w:val="6"/>
        </w:numPr>
        <w:spacing w:line="264" w:lineRule="auto"/>
        <w:jc w:val="left"/>
        <w:rPr>
          <w:rFonts w:eastAsia="Times New Roman" w:cs="Times New Roman"/>
          <w:sz w:val="28"/>
          <w:szCs w:val="28"/>
          <w:lang w:eastAsia="ru-RU"/>
        </w:rPr>
      </w:pPr>
      <w:r w:rsidRPr="009E4D59">
        <w:rPr>
          <w:rFonts w:eastAsia="Times New Roman" w:cs="Times New Roman"/>
          <w:i/>
          <w:sz w:val="28"/>
          <w:szCs w:val="28"/>
          <w:lang w:eastAsia="ru-RU"/>
        </w:rPr>
        <w:t>Лучший молодой экспериментатор  года.</w:t>
      </w:r>
    </w:p>
    <w:p w:rsidR="00226B5D" w:rsidRPr="009E4D59" w:rsidRDefault="00226B5D" w:rsidP="00226B5D">
      <w:pPr>
        <w:numPr>
          <w:ilvl w:val="0"/>
          <w:numId w:val="6"/>
        </w:numPr>
        <w:spacing w:line="264" w:lineRule="auto"/>
        <w:jc w:val="left"/>
        <w:rPr>
          <w:rFonts w:eastAsia="Times New Roman" w:cs="Times New Roman"/>
          <w:sz w:val="28"/>
          <w:szCs w:val="28"/>
          <w:lang w:eastAsia="ru-RU"/>
        </w:rPr>
      </w:pPr>
      <w:r w:rsidRPr="009E4D59">
        <w:rPr>
          <w:rFonts w:eastAsia="Times New Roman" w:cs="Times New Roman"/>
          <w:i/>
          <w:sz w:val="28"/>
          <w:szCs w:val="28"/>
          <w:lang w:eastAsia="ru-RU"/>
        </w:rPr>
        <w:t>Лучший инновационный проект года</w:t>
      </w:r>
    </w:p>
    <w:p w:rsidR="00226B5D" w:rsidRPr="009E4D59" w:rsidRDefault="00226B5D" w:rsidP="00226B5D">
      <w:pPr>
        <w:spacing w:line="264" w:lineRule="auto"/>
        <w:ind w:firstLine="708"/>
        <w:rPr>
          <w:rFonts w:eastAsia="Times New Roman" w:cs="Times New Roman"/>
          <w:sz w:val="28"/>
          <w:szCs w:val="28"/>
          <w:lang w:eastAsia="ru-RU"/>
        </w:rPr>
      </w:pPr>
      <w:r w:rsidRPr="009E4D59">
        <w:rPr>
          <w:rFonts w:eastAsia="Times New Roman" w:cs="Times New Roman"/>
          <w:sz w:val="28"/>
          <w:szCs w:val="28"/>
          <w:lang w:eastAsia="ru-RU"/>
        </w:rPr>
        <w:t xml:space="preserve">На конкурс </w:t>
      </w:r>
      <w:r w:rsidRPr="00880BA1">
        <w:rPr>
          <w:rFonts w:eastAsia="Times New Roman" w:cs="Times New Roman"/>
          <w:sz w:val="28"/>
          <w:szCs w:val="28"/>
          <w:lang w:eastAsia="ru-RU"/>
        </w:rPr>
        <w:t xml:space="preserve">в номинации </w:t>
      </w:r>
      <w:r w:rsidRPr="009E4D59">
        <w:rPr>
          <w:rFonts w:eastAsia="Times New Roman" w:cs="Times New Roman"/>
          <w:i/>
          <w:sz w:val="28"/>
          <w:szCs w:val="28"/>
          <w:lang w:eastAsia="ru-RU"/>
        </w:rPr>
        <w:t>«Лучшая публикация года»</w:t>
      </w:r>
      <w:r w:rsidRPr="009E4D59">
        <w:rPr>
          <w:rFonts w:eastAsia="Times New Roman" w:cs="Times New Roman"/>
          <w:sz w:val="28"/>
          <w:szCs w:val="28"/>
          <w:lang w:eastAsia="ru-RU"/>
        </w:rPr>
        <w:t xml:space="preserve"> принимаются опубликованные за отчетный год </w:t>
      </w:r>
      <w:r>
        <w:rPr>
          <w:rFonts w:eastAsia="Times New Roman" w:cs="Times New Roman"/>
          <w:sz w:val="28"/>
          <w:szCs w:val="28"/>
          <w:lang w:eastAsia="ru-RU"/>
        </w:rPr>
        <w:t xml:space="preserve">монография, </w:t>
      </w:r>
      <w:r w:rsidRPr="009E4D59">
        <w:rPr>
          <w:rFonts w:eastAsia="Times New Roman" w:cs="Times New Roman"/>
          <w:sz w:val="28"/>
          <w:szCs w:val="28"/>
          <w:lang w:eastAsia="ru-RU"/>
        </w:rPr>
        <w:t>статья</w:t>
      </w:r>
      <w:r>
        <w:rPr>
          <w:rFonts w:eastAsia="Times New Roman" w:cs="Times New Roman"/>
          <w:sz w:val="28"/>
          <w:szCs w:val="28"/>
          <w:lang w:eastAsia="ru-RU"/>
        </w:rPr>
        <w:t>,</w:t>
      </w:r>
      <w:r w:rsidRPr="009E4D59">
        <w:rPr>
          <w:rFonts w:eastAsia="Times New Roman" w:cs="Times New Roman"/>
          <w:sz w:val="28"/>
          <w:szCs w:val="28"/>
          <w:lang w:eastAsia="ru-RU"/>
        </w:rPr>
        <w:t xml:space="preserve"> или автореферат диссертации. Тема работы должна соответствовать основным направлениям конкурса. </w:t>
      </w:r>
    </w:p>
    <w:p w:rsidR="00226B5D" w:rsidRPr="009E4D59" w:rsidRDefault="00226B5D" w:rsidP="00226B5D">
      <w:pPr>
        <w:spacing w:line="264" w:lineRule="auto"/>
        <w:ind w:firstLine="708"/>
        <w:rPr>
          <w:rFonts w:eastAsia="Times New Roman" w:cs="Times New Roman"/>
          <w:sz w:val="28"/>
          <w:szCs w:val="28"/>
          <w:lang w:eastAsia="ru-RU"/>
        </w:rPr>
      </w:pPr>
      <w:r w:rsidRPr="009E4D59">
        <w:rPr>
          <w:rFonts w:eastAsia="Times New Roman" w:cs="Times New Roman"/>
          <w:sz w:val="28"/>
          <w:szCs w:val="28"/>
          <w:lang w:eastAsia="ru-RU"/>
        </w:rPr>
        <w:t>На конкурс</w:t>
      </w:r>
      <w:r w:rsidRPr="00880BA1">
        <w:t xml:space="preserve"> </w:t>
      </w:r>
      <w:r w:rsidRPr="00880BA1">
        <w:rPr>
          <w:rFonts w:eastAsia="Times New Roman" w:cs="Times New Roman"/>
          <w:sz w:val="28"/>
          <w:szCs w:val="28"/>
          <w:lang w:eastAsia="ru-RU"/>
        </w:rPr>
        <w:t>в номинации</w:t>
      </w:r>
      <w:r w:rsidRPr="009E4D59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E4D59">
        <w:rPr>
          <w:rFonts w:eastAsia="Times New Roman" w:cs="Times New Roman"/>
          <w:i/>
          <w:sz w:val="28"/>
          <w:szCs w:val="28"/>
          <w:lang w:eastAsia="ru-RU"/>
        </w:rPr>
        <w:t>«Лучший молодой экспериментатор года»</w:t>
      </w:r>
      <w:r w:rsidRPr="009E4D59">
        <w:rPr>
          <w:rFonts w:eastAsia="Times New Roman" w:cs="Times New Roman"/>
          <w:sz w:val="28"/>
          <w:szCs w:val="28"/>
          <w:lang w:eastAsia="ru-RU"/>
        </w:rPr>
        <w:t xml:space="preserve"> может быть подана работа молодого ученого </w:t>
      </w:r>
      <w:proofErr w:type="gramStart"/>
      <w:r w:rsidRPr="009E4D59">
        <w:rPr>
          <w:rFonts w:eastAsia="Times New Roman" w:cs="Times New Roman"/>
          <w:sz w:val="28"/>
          <w:szCs w:val="28"/>
          <w:lang w:eastAsia="ru-RU"/>
        </w:rPr>
        <w:t>по</w:t>
      </w:r>
      <w:proofErr w:type="gramEnd"/>
      <w:r w:rsidRPr="009E4D59">
        <w:rPr>
          <w:rFonts w:eastAsia="Times New Roman" w:cs="Times New Roman"/>
          <w:sz w:val="28"/>
          <w:szCs w:val="28"/>
          <w:lang w:eastAsia="ru-RU"/>
        </w:rPr>
        <w:t>:</w:t>
      </w:r>
    </w:p>
    <w:p w:rsidR="00226B5D" w:rsidRPr="009E4D59" w:rsidRDefault="00226B5D" w:rsidP="00226B5D">
      <w:pPr>
        <w:numPr>
          <w:ilvl w:val="0"/>
          <w:numId w:val="5"/>
        </w:numPr>
        <w:tabs>
          <w:tab w:val="num" w:pos="540"/>
        </w:tabs>
        <w:spacing w:line="264" w:lineRule="auto"/>
        <w:ind w:left="540" w:hanging="540"/>
        <w:jc w:val="left"/>
        <w:rPr>
          <w:rFonts w:eastAsia="Times New Roman" w:cs="Times New Roman"/>
          <w:sz w:val="28"/>
          <w:szCs w:val="28"/>
          <w:lang w:eastAsia="ru-RU"/>
        </w:rPr>
      </w:pPr>
      <w:r w:rsidRPr="009E4D59">
        <w:rPr>
          <w:rFonts w:eastAsia="Times New Roman" w:cs="Times New Roman"/>
          <w:sz w:val="28"/>
          <w:szCs w:val="28"/>
          <w:lang w:eastAsia="ru-RU"/>
        </w:rPr>
        <w:t xml:space="preserve">Созданию или освоению нового экспериментального оборудования. </w:t>
      </w:r>
    </w:p>
    <w:p w:rsidR="00226B5D" w:rsidRPr="009E4D59" w:rsidRDefault="00226B5D" w:rsidP="00226B5D">
      <w:pPr>
        <w:numPr>
          <w:ilvl w:val="0"/>
          <w:numId w:val="5"/>
        </w:numPr>
        <w:tabs>
          <w:tab w:val="num" w:pos="540"/>
        </w:tabs>
        <w:spacing w:line="264" w:lineRule="auto"/>
        <w:ind w:left="540" w:hanging="540"/>
        <w:jc w:val="left"/>
        <w:rPr>
          <w:rFonts w:eastAsia="Times New Roman" w:cs="Times New Roman"/>
          <w:sz w:val="28"/>
          <w:szCs w:val="28"/>
          <w:lang w:eastAsia="ru-RU"/>
        </w:rPr>
      </w:pPr>
      <w:r w:rsidRPr="009E4D59">
        <w:rPr>
          <w:rFonts w:eastAsia="Times New Roman" w:cs="Times New Roman"/>
          <w:sz w:val="28"/>
          <w:szCs w:val="28"/>
          <w:lang w:eastAsia="ru-RU"/>
        </w:rPr>
        <w:t>Разработке новых методик,</w:t>
      </w:r>
    </w:p>
    <w:p w:rsidR="00226B5D" w:rsidRPr="009E4D59" w:rsidRDefault="00226B5D" w:rsidP="00226B5D">
      <w:pPr>
        <w:numPr>
          <w:ilvl w:val="0"/>
          <w:numId w:val="5"/>
        </w:numPr>
        <w:tabs>
          <w:tab w:val="num" w:pos="540"/>
        </w:tabs>
        <w:spacing w:line="264" w:lineRule="auto"/>
        <w:ind w:left="540" w:hanging="540"/>
        <w:jc w:val="left"/>
        <w:rPr>
          <w:rFonts w:eastAsia="Times New Roman" w:cs="Times New Roman"/>
          <w:sz w:val="28"/>
          <w:szCs w:val="28"/>
          <w:lang w:eastAsia="ru-RU"/>
        </w:rPr>
      </w:pPr>
      <w:r w:rsidRPr="009E4D59">
        <w:rPr>
          <w:rFonts w:eastAsia="Times New Roman" w:cs="Times New Roman"/>
          <w:sz w:val="28"/>
          <w:szCs w:val="28"/>
          <w:lang w:eastAsia="ru-RU"/>
        </w:rPr>
        <w:t xml:space="preserve">Получению новых экспериментальных данных. </w:t>
      </w:r>
    </w:p>
    <w:p w:rsidR="00226B5D" w:rsidRPr="009E4D59" w:rsidRDefault="00226B5D" w:rsidP="00226B5D">
      <w:pPr>
        <w:spacing w:line="264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На К</w:t>
      </w:r>
      <w:r w:rsidRPr="009E4D59">
        <w:rPr>
          <w:rFonts w:eastAsia="Times New Roman" w:cs="Times New Roman"/>
          <w:sz w:val="28"/>
          <w:szCs w:val="28"/>
          <w:lang w:eastAsia="ru-RU"/>
        </w:rPr>
        <w:t>онкурс должен быть представлен краткий отчет о</w:t>
      </w:r>
      <w:r>
        <w:rPr>
          <w:rFonts w:eastAsia="Times New Roman" w:cs="Times New Roman"/>
          <w:sz w:val="28"/>
          <w:szCs w:val="28"/>
          <w:lang w:eastAsia="ru-RU"/>
        </w:rPr>
        <w:t xml:space="preserve"> проделанной работе. Работы на К</w:t>
      </w:r>
      <w:r w:rsidRPr="009E4D59">
        <w:rPr>
          <w:rFonts w:eastAsia="Times New Roman" w:cs="Times New Roman"/>
          <w:sz w:val="28"/>
          <w:szCs w:val="28"/>
          <w:lang w:eastAsia="ru-RU"/>
        </w:rPr>
        <w:t>онкурс могут сопровождаться рекомендательным письмом руководителя.</w:t>
      </w:r>
    </w:p>
    <w:p w:rsidR="00226B5D" w:rsidRPr="009E4D59" w:rsidRDefault="00226B5D" w:rsidP="00226B5D">
      <w:pPr>
        <w:spacing w:line="264" w:lineRule="auto"/>
        <w:ind w:firstLine="708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На К</w:t>
      </w:r>
      <w:r w:rsidRPr="009E4D59">
        <w:rPr>
          <w:rFonts w:eastAsia="Times New Roman" w:cs="Times New Roman"/>
          <w:sz w:val="28"/>
          <w:szCs w:val="28"/>
          <w:lang w:eastAsia="ru-RU"/>
        </w:rPr>
        <w:t xml:space="preserve">онкурс в номинации  </w:t>
      </w:r>
      <w:r w:rsidRPr="009E4D59">
        <w:rPr>
          <w:rFonts w:eastAsia="Times New Roman" w:cs="Times New Roman"/>
          <w:i/>
          <w:sz w:val="28"/>
          <w:szCs w:val="28"/>
          <w:lang w:eastAsia="ru-RU"/>
        </w:rPr>
        <w:t>«Лучший инновационный проект года»</w:t>
      </w:r>
      <w:r w:rsidRPr="009E4D59">
        <w:rPr>
          <w:rFonts w:eastAsia="Times New Roman" w:cs="Times New Roman"/>
          <w:sz w:val="28"/>
          <w:szCs w:val="28"/>
          <w:lang w:eastAsia="ru-RU"/>
        </w:rPr>
        <w:t xml:space="preserve"> принимаются работы по коммерциализации результатов научной деятельности молодых ученых.</w:t>
      </w:r>
    </w:p>
    <w:p w:rsidR="00226B5D" w:rsidRPr="00226B5D" w:rsidRDefault="00226B5D" w:rsidP="00226B5D">
      <w:pPr>
        <w:spacing w:line="264" w:lineRule="auto"/>
        <w:rPr>
          <w:rFonts w:eastAsia="Times New Roman" w:cs="Times New Roman"/>
          <w:sz w:val="28"/>
          <w:szCs w:val="28"/>
          <w:lang w:eastAsia="ru-RU"/>
        </w:rPr>
      </w:pPr>
      <w:r w:rsidRPr="00394F77">
        <w:rPr>
          <w:rFonts w:eastAsia="Times New Roman" w:cs="Times New Roman"/>
          <w:sz w:val="28"/>
          <w:szCs w:val="28"/>
          <w:lang w:eastAsia="ru-RU"/>
        </w:rPr>
        <w:tab/>
      </w:r>
      <w:r w:rsidRPr="00226B5D">
        <w:rPr>
          <w:rFonts w:eastAsia="Times New Roman" w:cs="Times New Roman"/>
          <w:b/>
          <w:sz w:val="28"/>
          <w:szCs w:val="28"/>
          <w:lang w:eastAsia="ru-RU"/>
        </w:rPr>
        <w:t>Обязательным условием участия в Конкурсе</w:t>
      </w:r>
      <w:r>
        <w:rPr>
          <w:rFonts w:eastAsia="Times New Roman" w:cs="Times New Roman"/>
          <w:sz w:val="28"/>
          <w:szCs w:val="28"/>
          <w:lang w:eastAsia="ru-RU"/>
        </w:rPr>
        <w:t xml:space="preserve"> является очное представление научной работы одним из соавторов в виде краткого научного сообщения – презентации на заседании Конкурсной комиссии.</w:t>
      </w:r>
    </w:p>
    <w:p w:rsidR="00226B5D" w:rsidRPr="00226B5D" w:rsidRDefault="00226B5D" w:rsidP="00226B5D">
      <w:pPr>
        <w:spacing w:line="264" w:lineRule="auto"/>
        <w:ind w:firstLine="360"/>
        <w:rPr>
          <w:rFonts w:eastAsia="Times New Roman" w:cs="Times New Roman"/>
          <w:b/>
          <w:sz w:val="28"/>
          <w:szCs w:val="28"/>
          <w:lang w:eastAsia="ru-RU"/>
        </w:rPr>
      </w:pPr>
      <w:r w:rsidRPr="00226B5D">
        <w:rPr>
          <w:rFonts w:eastAsia="Times New Roman" w:cs="Times New Roman"/>
          <w:b/>
          <w:sz w:val="28"/>
          <w:szCs w:val="28"/>
          <w:lang w:eastAsia="ru-RU"/>
        </w:rPr>
        <w:t xml:space="preserve">Сроки проведения Конкурса: </w:t>
      </w:r>
    </w:p>
    <w:p w:rsidR="00226B5D" w:rsidRDefault="00226B5D" w:rsidP="00226B5D">
      <w:pPr>
        <w:spacing w:line="264" w:lineRule="auto"/>
        <w:ind w:firstLine="360"/>
        <w:rPr>
          <w:rFonts w:eastAsia="Times New Roman" w:cs="Times New Roman"/>
          <w:sz w:val="28"/>
          <w:szCs w:val="28"/>
          <w:lang w:eastAsia="ru-RU"/>
        </w:rPr>
      </w:pPr>
      <w:r w:rsidRPr="009E4D59">
        <w:rPr>
          <w:rFonts w:eastAsia="Times New Roman" w:cs="Times New Roman"/>
          <w:sz w:val="28"/>
          <w:szCs w:val="28"/>
          <w:lang w:eastAsia="ru-RU"/>
        </w:rPr>
        <w:t xml:space="preserve">Подача работ на </w:t>
      </w:r>
      <w:r>
        <w:rPr>
          <w:rFonts w:eastAsia="Times New Roman" w:cs="Times New Roman"/>
          <w:sz w:val="28"/>
          <w:szCs w:val="28"/>
          <w:lang w:eastAsia="ru-RU"/>
        </w:rPr>
        <w:t>К</w:t>
      </w:r>
      <w:r w:rsidRPr="009E4D59">
        <w:rPr>
          <w:rFonts w:eastAsia="Times New Roman" w:cs="Times New Roman"/>
          <w:sz w:val="28"/>
          <w:szCs w:val="28"/>
          <w:lang w:eastAsia="ru-RU"/>
        </w:rPr>
        <w:t>онкурс – до 1</w:t>
      </w:r>
      <w:r w:rsidR="00747211">
        <w:rPr>
          <w:rFonts w:eastAsia="Times New Roman" w:cs="Times New Roman"/>
          <w:sz w:val="28"/>
          <w:szCs w:val="28"/>
          <w:lang w:eastAsia="ru-RU"/>
        </w:rPr>
        <w:t>0</w:t>
      </w:r>
      <w:r w:rsidRPr="009E4D59">
        <w:rPr>
          <w:rFonts w:eastAsia="Times New Roman" w:cs="Times New Roman"/>
          <w:sz w:val="28"/>
          <w:szCs w:val="28"/>
          <w:lang w:eastAsia="ru-RU"/>
        </w:rPr>
        <w:t xml:space="preserve"> ноября 201</w:t>
      </w:r>
      <w:r>
        <w:rPr>
          <w:rFonts w:eastAsia="Times New Roman" w:cs="Times New Roman"/>
          <w:sz w:val="28"/>
          <w:szCs w:val="28"/>
          <w:lang w:eastAsia="ru-RU"/>
        </w:rPr>
        <w:t>6</w:t>
      </w:r>
      <w:r w:rsidRPr="009E4D59">
        <w:rPr>
          <w:rFonts w:eastAsia="Times New Roman" w:cs="Times New Roman"/>
          <w:sz w:val="28"/>
          <w:szCs w:val="28"/>
          <w:lang w:eastAsia="ru-RU"/>
        </w:rPr>
        <w:t xml:space="preserve"> г. включительно. </w:t>
      </w:r>
    </w:p>
    <w:p w:rsidR="00226B5D" w:rsidRPr="00445FBB" w:rsidRDefault="00226B5D" w:rsidP="00226B5D">
      <w:pPr>
        <w:spacing w:line="264" w:lineRule="auto"/>
        <w:ind w:firstLine="360"/>
        <w:rPr>
          <w:rFonts w:eastAsia="Times New Roman" w:cs="Times New Roman"/>
          <w:spacing w:val="-2"/>
          <w:sz w:val="28"/>
          <w:szCs w:val="28"/>
          <w:lang w:eastAsia="ru-RU"/>
        </w:rPr>
      </w:pPr>
      <w:r w:rsidRPr="00445FBB">
        <w:rPr>
          <w:rFonts w:eastAsia="Times New Roman" w:cs="Times New Roman"/>
          <w:spacing w:val="-2"/>
          <w:sz w:val="28"/>
          <w:szCs w:val="28"/>
          <w:lang w:eastAsia="ru-RU"/>
        </w:rPr>
        <w:t>Представление научной работы в виде презентации – 16 ноября 2016 г.</w:t>
      </w:r>
      <w:r w:rsidR="00747211" w:rsidRPr="00445FBB">
        <w:rPr>
          <w:rFonts w:eastAsia="Times New Roman" w:cs="Times New Roman"/>
          <w:spacing w:val="-2"/>
          <w:sz w:val="28"/>
          <w:szCs w:val="28"/>
          <w:lang w:eastAsia="ru-RU"/>
        </w:rPr>
        <w:t xml:space="preserve"> в 15-00 на научном семинаре МЕСМУС (ул. Бардина, д. 4, корп. 4, ауд.</w:t>
      </w:r>
      <w:r w:rsidR="00445FBB" w:rsidRPr="00445FBB">
        <w:rPr>
          <w:rFonts w:eastAsia="Times New Roman" w:cs="Times New Roman"/>
          <w:spacing w:val="-2"/>
          <w:sz w:val="28"/>
          <w:szCs w:val="28"/>
          <w:lang w:eastAsia="ru-RU"/>
        </w:rPr>
        <w:t xml:space="preserve"> 109</w:t>
      </w:r>
      <w:r w:rsidR="00747211" w:rsidRPr="00445FBB">
        <w:rPr>
          <w:rFonts w:eastAsia="Times New Roman" w:cs="Times New Roman"/>
          <w:spacing w:val="-2"/>
          <w:sz w:val="28"/>
          <w:szCs w:val="28"/>
          <w:lang w:eastAsia="ru-RU"/>
        </w:rPr>
        <w:t>)</w:t>
      </w:r>
      <w:r w:rsidR="00445FBB" w:rsidRPr="00445FBB">
        <w:rPr>
          <w:rFonts w:eastAsia="Times New Roman" w:cs="Times New Roman"/>
          <w:spacing w:val="-2"/>
          <w:sz w:val="28"/>
          <w:szCs w:val="28"/>
          <w:lang w:eastAsia="ru-RU"/>
        </w:rPr>
        <w:t>.</w:t>
      </w:r>
      <w:r w:rsidR="00747211" w:rsidRPr="00445FBB">
        <w:rPr>
          <w:rFonts w:eastAsia="Times New Roman" w:cs="Times New Roman"/>
          <w:spacing w:val="-2"/>
          <w:sz w:val="28"/>
          <w:szCs w:val="28"/>
          <w:lang w:eastAsia="ru-RU"/>
        </w:rPr>
        <w:t xml:space="preserve"> </w:t>
      </w:r>
    </w:p>
    <w:p w:rsidR="00226B5D" w:rsidRPr="00226B5D" w:rsidRDefault="00226B5D" w:rsidP="00226B5D">
      <w:pPr>
        <w:spacing w:line="264" w:lineRule="auto"/>
        <w:ind w:firstLine="360"/>
        <w:rPr>
          <w:rFonts w:eastAsia="Times New Roman" w:cs="Times New Roman"/>
          <w:b/>
          <w:sz w:val="28"/>
          <w:szCs w:val="28"/>
          <w:lang w:eastAsia="ru-RU"/>
        </w:rPr>
      </w:pPr>
      <w:r w:rsidRPr="009E4D59">
        <w:rPr>
          <w:rFonts w:eastAsia="Times New Roman" w:cs="Times New Roman"/>
          <w:sz w:val="28"/>
          <w:szCs w:val="28"/>
          <w:lang w:eastAsia="ru-RU"/>
        </w:rPr>
        <w:t xml:space="preserve">Подведение итогов </w:t>
      </w:r>
      <w:r>
        <w:rPr>
          <w:rFonts w:eastAsia="Times New Roman" w:cs="Times New Roman"/>
          <w:sz w:val="28"/>
          <w:szCs w:val="28"/>
          <w:lang w:eastAsia="ru-RU"/>
        </w:rPr>
        <w:t>К</w:t>
      </w:r>
      <w:r w:rsidRPr="009E4D59">
        <w:rPr>
          <w:rFonts w:eastAsia="Times New Roman" w:cs="Times New Roman"/>
          <w:sz w:val="28"/>
          <w:szCs w:val="28"/>
          <w:lang w:eastAsia="ru-RU"/>
        </w:rPr>
        <w:t>онкурса – до 01 декабря 201</w:t>
      </w:r>
      <w:r>
        <w:rPr>
          <w:rFonts w:eastAsia="Times New Roman" w:cs="Times New Roman"/>
          <w:sz w:val="28"/>
          <w:szCs w:val="28"/>
          <w:lang w:eastAsia="ru-RU"/>
        </w:rPr>
        <w:t>6</w:t>
      </w:r>
      <w:r w:rsidRPr="009E4D59">
        <w:rPr>
          <w:rFonts w:eastAsia="Times New Roman" w:cs="Times New Roman"/>
          <w:sz w:val="28"/>
          <w:szCs w:val="28"/>
          <w:lang w:eastAsia="ru-RU"/>
        </w:rPr>
        <w:t xml:space="preserve"> г.</w:t>
      </w:r>
    </w:p>
    <w:p w:rsidR="009E4D59" w:rsidRPr="009E4D59" w:rsidRDefault="009E4D59" w:rsidP="00880BA1">
      <w:pPr>
        <w:spacing w:line="264" w:lineRule="auto"/>
        <w:ind w:firstLine="360"/>
        <w:rPr>
          <w:rFonts w:eastAsia="Times New Roman" w:cs="Times New Roman"/>
          <w:sz w:val="28"/>
          <w:szCs w:val="28"/>
          <w:lang w:eastAsia="ru-RU"/>
        </w:rPr>
      </w:pPr>
      <w:r w:rsidRPr="009E4D59">
        <w:rPr>
          <w:rFonts w:eastAsia="Times New Roman" w:cs="Times New Roman"/>
          <w:b/>
          <w:sz w:val="28"/>
          <w:szCs w:val="28"/>
          <w:lang w:eastAsia="ru-RU"/>
        </w:rPr>
        <w:t>Участники конкурса</w:t>
      </w:r>
      <w:r w:rsidRPr="009E4D59">
        <w:rPr>
          <w:rFonts w:eastAsia="Times New Roman" w:cs="Times New Roman"/>
          <w:sz w:val="28"/>
          <w:szCs w:val="28"/>
          <w:lang w:eastAsia="ru-RU"/>
        </w:rPr>
        <w:t xml:space="preserve">. В </w:t>
      </w:r>
      <w:r w:rsidR="00486E46">
        <w:rPr>
          <w:rFonts w:eastAsia="Times New Roman" w:cs="Times New Roman"/>
          <w:sz w:val="28"/>
          <w:szCs w:val="28"/>
          <w:lang w:eastAsia="ru-RU"/>
        </w:rPr>
        <w:t>К</w:t>
      </w:r>
      <w:r w:rsidRPr="009E4D59">
        <w:rPr>
          <w:rFonts w:eastAsia="Times New Roman" w:cs="Times New Roman"/>
          <w:sz w:val="28"/>
          <w:szCs w:val="28"/>
          <w:lang w:eastAsia="ru-RU"/>
        </w:rPr>
        <w:t xml:space="preserve">онкурсе могут принимать участие научные сотрудники не старше 35 лет </w:t>
      </w:r>
      <w:r w:rsidR="00307617">
        <w:rPr>
          <w:rFonts w:eastAsia="Times New Roman" w:cs="Times New Roman"/>
          <w:sz w:val="28"/>
          <w:szCs w:val="28"/>
          <w:lang w:eastAsia="ru-RU"/>
        </w:rPr>
        <w:t xml:space="preserve">(на момент подачи заявки) </w:t>
      </w:r>
      <w:r w:rsidR="0012000C">
        <w:rPr>
          <w:rFonts w:eastAsia="Times New Roman" w:cs="Times New Roman"/>
          <w:sz w:val="28"/>
          <w:szCs w:val="28"/>
          <w:lang w:eastAsia="ru-RU"/>
        </w:rPr>
        <w:t>и аспиранты Института</w:t>
      </w:r>
      <w:r w:rsidRPr="009E4D59">
        <w:rPr>
          <w:rFonts w:eastAsia="Times New Roman" w:cs="Times New Roman"/>
          <w:sz w:val="28"/>
          <w:szCs w:val="28"/>
          <w:lang w:eastAsia="ru-RU"/>
        </w:rPr>
        <w:t>.</w:t>
      </w:r>
    </w:p>
    <w:p w:rsidR="009E4D59" w:rsidRPr="009E4D59" w:rsidRDefault="009E4D59" w:rsidP="00880BA1">
      <w:pPr>
        <w:spacing w:line="264" w:lineRule="auto"/>
        <w:ind w:firstLine="360"/>
        <w:rPr>
          <w:rFonts w:eastAsia="Times New Roman" w:cs="Times New Roman"/>
          <w:sz w:val="28"/>
          <w:szCs w:val="28"/>
          <w:lang w:eastAsia="ru-RU"/>
        </w:rPr>
      </w:pPr>
      <w:r w:rsidRPr="009E4D59">
        <w:rPr>
          <w:rFonts w:eastAsia="Times New Roman" w:cs="Times New Roman"/>
          <w:b/>
          <w:sz w:val="28"/>
          <w:szCs w:val="28"/>
          <w:lang w:eastAsia="ru-RU"/>
        </w:rPr>
        <w:t xml:space="preserve">Конкурсная комиссия. </w:t>
      </w:r>
      <w:r w:rsidRPr="009E4D59">
        <w:rPr>
          <w:rFonts w:eastAsia="Times New Roman" w:cs="Times New Roman"/>
          <w:sz w:val="28"/>
          <w:szCs w:val="28"/>
          <w:lang w:eastAsia="ru-RU"/>
        </w:rPr>
        <w:t xml:space="preserve">Работы молодых ученых рассматривает конкурсная комиссия, которая состоит из представителей дирекции, научных Отделов, Совета молодых ученых, Профкома. </w:t>
      </w:r>
    </w:p>
    <w:p w:rsidR="009E4D59" w:rsidRPr="009E4D59" w:rsidRDefault="009E4D59" w:rsidP="00880BA1">
      <w:pPr>
        <w:spacing w:line="264" w:lineRule="auto"/>
        <w:ind w:firstLine="360"/>
        <w:rPr>
          <w:rFonts w:eastAsia="Times New Roman" w:cs="Times New Roman"/>
          <w:sz w:val="28"/>
          <w:szCs w:val="28"/>
          <w:lang w:eastAsia="ru-RU"/>
        </w:rPr>
      </w:pPr>
      <w:r w:rsidRPr="009E4D59">
        <w:rPr>
          <w:rFonts w:eastAsia="Times New Roman" w:cs="Times New Roman"/>
          <w:sz w:val="28"/>
          <w:szCs w:val="28"/>
          <w:lang w:eastAsia="ru-RU"/>
        </w:rPr>
        <w:t xml:space="preserve">Организационной работой по </w:t>
      </w:r>
      <w:r w:rsidR="0012000C">
        <w:rPr>
          <w:rFonts w:eastAsia="Times New Roman" w:cs="Times New Roman"/>
          <w:sz w:val="28"/>
          <w:szCs w:val="28"/>
          <w:lang w:eastAsia="ru-RU"/>
        </w:rPr>
        <w:t xml:space="preserve">проведению </w:t>
      </w:r>
      <w:r w:rsidR="00486E46">
        <w:rPr>
          <w:rFonts w:eastAsia="Times New Roman" w:cs="Times New Roman"/>
          <w:sz w:val="28"/>
          <w:szCs w:val="28"/>
          <w:lang w:eastAsia="ru-RU"/>
        </w:rPr>
        <w:t>К</w:t>
      </w:r>
      <w:r w:rsidR="0012000C">
        <w:rPr>
          <w:rFonts w:eastAsia="Times New Roman" w:cs="Times New Roman"/>
          <w:sz w:val="28"/>
          <w:szCs w:val="28"/>
          <w:lang w:eastAsia="ru-RU"/>
        </w:rPr>
        <w:t>онкурса</w:t>
      </w:r>
      <w:r w:rsidRPr="009E4D59">
        <w:rPr>
          <w:rFonts w:eastAsia="Times New Roman" w:cs="Times New Roman"/>
          <w:sz w:val="28"/>
          <w:szCs w:val="28"/>
          <w:lang w:eastAsia="ru-RU"/>
        </w:rPr>
        <w:t xml:space="preserve"> занимается Совет молодых ученых ИМАШ РАН. Заявки на участие в </w:t>
      </w:r>
      <w:r w:rsidR="00486E46">
        <w:rPr>
          <w:rFonts w:eastAsia="Times New Roman" w:cs="Times New Roman"/>
          <w:sz w:val="28"/>
          <w:szCs w:val="28"/>
          <w:lang w:eastAsia="ru-RU"/>
        </w:rPr>
        <w:t>К</w:t>
      </w:r>
      <w:r w:rsidRPr="009E4D59">
        <w:rPr>
          <w:rFonts w:eastAsia="Times New Roman" w:cs="Times New Roman"/>
          <w:sz w:val="28"/>
          <w:szCs w:val="28"/>
          <w:lang w:eastAsia="ru-RU"/>
        </w:rPr>
        <w:t xml:space="preserve">онкурсе принимаются </w:t>
      </w:r>
      <w:r>
        <w:rPr>
          <w:rFonts w:eastAsia="Times New Roman" w:cs="Times New Roman"/>
          <w:sz w:val="28"/>
          <w:szCs w:val="28"/>
          <w:lang w:eastAsia="ru-RU"/>
        </w:rPr>
        <w:t xml:space="preserve">в электронном виде по адресу электронной почты, указанному в объявлении о проведении </w:t>
      </w:r>
      <w:r w:rsidR="00486E46">
        <w:rPr>
          <w:rFonts w:eastAsia="Times New Roman" w:cs="Times New Roman"/>
          <w:sz w:val="28"/>
          <w:szCs w:val="28"/>
          <w:lang w:eastAsia="ru-RU"/>
        </w:rPr>
        <w:t>К</w:t>
      </w:r>
      <w:r>
        <w:rPr>
          <w:rFonts w:eastAsia="Times New Roman" w:cs="Times New Roman"/>
          <w:sz w:val="28"/>
          <w:szCs w:val="28"/>
          <w:lang w:eastAsia="ru-RU"/>
        </w:rPr>
        <w:t xml:space="preserve">онкурса, и </w:t>
      </w:r>
      <w:r w:rsidRPr="009E4D59">
        <w:rPr>
          <w:rFonts w:eastAsia="Times New Roman" w:cs="Times New Roman"/>
          <w:sz w:val="28"/>
          <w:szCs w:val="28"/>
          <w:lang w:eastAsia="ru-RU"/>
        </w:rPr>
        <w:t>рассматриваются на заседании конкурсной комиссии.</w:t>
      </w:r>
    </w:p>
    <w:p w:rsidR="009E4D59" w:rsidRPr="009E4D59" w:rsidRDefault="009E4D59" w:rsidP="00880BA1">
      <w:pPr>
        <w:spacing w:line="264" w:lineRule="auto"/>
        <w:rPr>
          <w:rFonts w:eastAsia="Times New Roman" w:cs="Times New Roman"/>
          <w:sz w:val="28"/>
          <w:szCs w:val="28"/>
          <w:lang w:eastAsia="ru-RU"/>
        </w:rPr>
      </w:pPr>
    </w:p>
    <w:p w:rsidR="00394F77" w:rsidRPr="00D3634E" w:rsidRDefault="009E4D59" w:rsidP="00D3634E">
      <w:pPr>
        <w:spacing w:line="264" w:lineRule="auto"/>
        <w:rPr>
          <w:rFonts w:eastAsia="Times New Roman" w:cs="Times New Roman"/>
          <w:sz w:val="28"/>
          <w:szCs w:val="28"/>
          <w:lang w:eastAsia="ru-RU"/>
        </w:rPr>
      </w:pPr>
      <w:r w:rsidRPr="009E4D59">
        <w:rPr>
          <w:rFonts w:eastAsia="Times New Roman" w:cs="Times New Roman"/>
          <w:b/>
          <w:sz w:val="28"/>
          <w:szCs w:val="28"/>
          <w:lang w:eastAsia="ru-RU"/>
        </w:rPr>
        <w:t xml:space="preserve">Победители конкурса. </w:t>
      </w:r>
      <w:r w:rsidR="0012000C">
        <w:rPr>
          <w:rFonts w:eastAsia="Times New Roman" w:cs="Times New Roman"/>
          <w:sz w:val="28"/>
          <w:szCs w:val="28"/>
          <w:lang w:eastAsia="ru-RU"/>
        </w:rPr>
        <w:t>Список победителей К</w:t>
      </w:r>
      <w:r w:rsidRPr="009E4D59">
        <w:rPr>
          <w:rFonts w:eastAsia="Times New Roman" w:cs="Times New Roman"/>
          <w:sz w:val="28"/>
          <w:szCs w:val="28"/>
          <w:lang w:eastAsia="ru-RU"/>
        </w:rPr>
        <w:t>онкурса утверждается на Ученом совете Института</w:t>
      </w:r>
      <w:r w:rsidR="00B32665">
        <w:rPr>
          <w:rFonts w:eastAsia="Times New Roman" w:cs="Times New Roman"/>
          <w:sz w:val="28"/>
          <w:szCs w:val="28"/>
          <w:lang w:eastAsia="ru-RU"/>
        </w:rPr>
        <w:t xml:space="preserve"> по представлению конкурсной комиссии</w:t>
      </w:r>
      <w:r w:rsidRPr="009E4D59">
        <w:rPr>
          <w:rFonts w:eastAsia="Times New Roman" w:cs="Times New Roman"/>
          <w:sz w:val="28"/>
          <w:szCs w:val="28"/>
          <w:lang w:eastAsia="ru-RU"/>
        </w:rPr>
        <w:t xml:space="preserve">. В </w:t>
      </w:r>
      <w:r w:rsidRPr="009E4D59">
        <w:rPr>
          <w:rFonts w:eastAsia="Times New Roman" w:cs="Times New Roman"/>
          <w:sz w:val="28"/>
          <w:szCs w:val="28"/>
          <w:lang w:eastAsia="ru-RU"/>
        </w:rPr>
        <w:lastRenderedPageBreak/>
        <w:t xml:space="preserve">каждой номинации </w:t>
      </w:r>
      <w:r w:rsidR="00B32665">
        <w:rPr>
          <w:rFonts w:eastAsia="Times New Roman" w:cs="Times New Roman"/>
          <w:sz w:val="28"/>
          <w:szCs w:val="28"/>
          <w:lang w:eastAsia="ru-RU"/>
        </w:rPr>
        <w:t>присуждается</w:t>
      </w:r>
      <w:r w:rsidRPr="009E4D59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950A98">
        <w:rPr>
          <w:rFonts w:eastAsia="Times New Roman" w:cs="Times New Roman"/>
          <w:sz w:val="28"/>
          <w:szCs w:val="28"/>
          <w:lang w:eastAsia="ru-RU"/>
        </w:rPr>
        <w:t xml:space="preserve">не более </w:t>
      </w:r>
      <w:r w:rsidR="00EC0B16">
        <w:rPr>
          <w:rFonts w:eastAsia="Times New Roman" w:cs="Times New Roman"/>
          <w:sz w:val="28"/>
          <w:szCs w:val="28"/>
          <w:lang w:eastAsia="ru-RU"/>
        </w:rPr>
        <w:t>двух</w:t>
      </w:r>
      <w:r w:rsidRPr="009E4D59">
        <w:rPr>
          <w:rFonts w:eastAsia="Times New Roman" w:cs="Times New Roman"/>
          <w:sz w:val="28"/>
          <w:szCs w:val="28"/>
          <w:lang w:eastAsia="ru-RU"/>
        </w:rPr>
        <w:t xml:space="preserve"> первых мест, </w:t>
      </w:r>
      <w:r w:rsidR="00EC0B16">
        <w:rPr>
          <w:rFonts w:eastAsia="Times New Roman" w:cs="Times New Roman"/>
          <w:sz w:val="28"/>
          <w:szCs w:val="28"/>
          <w:lang w:eastAsia="ru-RU"/>
        </w:rPr>
        <w:t>трех</w:t>
      </w:r>
      <w:r w:rsidRPr="009E4D59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12000C">
        <w:rPr>
          <w:rFonts w:eastAsia="Times New Roman" w:cs="Times New Roman"/>
          <w:sz w:val="28"/>
          <w:szCs w:val="28"/>
          <w:lang w:eastAsia="ru-RU"/>
        </w:rPr>
        <w:t>вторых</w:t>
      </w:r>
      <w:r w:rsidR="00EC0B16">
        <w:rPr>
          <w:rFonts w:eastAsia="Times New Roman" w:cs="Times New Roman"/>
          <w:sz w:val="28"/>
          <w:szCs w:val="28"/>
          <w:lang w:eastAsia="ru-RU"/>
        </w:rPr>
        <w:t xml:space="preserve"> мест</w:t>
      </w:r>
      <w:r w:rsidR="0012000C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="00EC0B16">
        <w:rPr>
          <w:rFonts w:eastAsia="Times New Roman" w:cs="Times New Roman"/>
          <w:sz w:val="28"/>
          <w:szCs w:val="28"/>
          <w:lang w:eastAsia="ru-RU"/>
        </w:rPr>
        <w:t xml:space="preserve">пяти </w:t>
      </w:r>
      <w:r w:rsidR="0012000C">
        <w:rPr>
          <w:rFonts w:eastAsia="Times New Roman" w:cs="Times New Roman"/>
          <w:sz w:val="28"/>
          <w:szCs w:val="28"/>
          <w:lang w:eastAsia="ru-RU"/>
        </w:rPr>
        <w:t>третьих</w:t>
      </w:r>
      <w:r w:rsidR="00EC0B16">
        <w:rPr>
          <w:rFonts w:eastAsia="Times New Roman" w:cs="Times New Roman"/>
          <w:sz w:val="28"/>
          <w:szCs w:val="28"/>
          <w:lang w:eastAsia="ru-RU"/>
        </w:rPr>
        <w:t xml:space="preserve"> мест</w:t>
      </w:r>
      <w:r w:rsidR="0012000C">
        <w:rPr>
          <w:rFonts w:eastAsia="Times New Roman" w:cs="Times New Roman"/>
          <w:sz w:val="28"/>
          <w:szCs w:val="28"/>
          <w:lang w:eastAsia="ru-RU"/>
        </w:rPr>
        <w:t>. Победа в К</w:t>
      </w:r>
      <w:r w:rsidRPr="009E4D59">
        <w:rPr>
          <w:rFonts w:eastAsia="Times New Roman" w:cs="Times New Roman"/>
          <w:sz w:val="28"/>
          <w:szCs w:val="28"/>
          <w:lang w:eastAsia="ru-RU"/>
        </w:rPr>
        <w:t xml:space="preserve">онкурсе </w:t>
      </w:r>
      <w:r w:rsidR="0012000C" w:rsidRPr="006B6F95">
        <w:rPr>
          <w:rFonts w:eastAsia="Times New Roman" w:cs="Times New Roman"/>
          <w:sz w:val="28"/>
          <w:szCs w:val="28"/>
          <w:lang w:eastAsia="ru-RU"/>
        </w:rPr>
        <w:t>может</w:t>
      </w:r>
      <w:r w:rsidR="0012000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E4D59">
        <w:rPr>
          <w:rFonts w:eastAsia="Times New Roman" w:cs="Times New Roman"/>
          <w:sz w:val="28"/>
          <w:szCs w:val="28"/>
          <w:lang w:eastAsia="ru-RU"/>
        </w:rPr>
        <w:t>являт</w:t>
      </w:r>
      <w:r w:rsidR="006B6F95">
        <w:rPr>
          <w:rFonts w:eastAsia="Times New Roman" w:cs="Times New Roman"/>
          <w:sz w:val="28"/>
          <w:szCs w:val="28"/>
          <w:lang w:eastAsia="ru-RU"/>
        </w:rPr>
        <w:t>ь</w:t>
      </w:r>
      <w:r w:rsidRPr="009E4D59">
        <w:rPr>
          <w:rFonts w:eastAsia="Times New Roman" w:cs="Times New Roman"/>
          <w:sz w:val="28"/>
          <w:szCs w:val="28"/>
          <w:lang w:eastAsia="ru-RU"/>
        </w:rPr>
        <w:t>ся основанием для назначения премий и надбавок (</w:t>
      </w:r>
      <w:r w:rsidRPr="006B6F95">
        <w:rPr>
          <w:rFonts w:eastAsia="Times New Roman" w:cs="Times New Roman"/>
          <w:sz w:val="28"/>
          <w:szCs w:val="28"/>
          <w:lang w:eastAsia="ru-RU"/>
        </w:rPr>
        <w:t>в соответствие с действующим Положением о видах выплат стимулирующего характера руководителям и научным работникам ИМАШ РАН, их применении, порядке и условиях назначения</w:t>
      </w:r>
      <w:r w:rsidRPr="009E4D59">
        <w:rPr>
          <w:rFonts w:eastAsia="Times New Roman" w:cs="Times New Roman"/>
          <w:sz w:val="28"/>
          <w:szCs w:val="28"/>
          <w:lang w:eastAsia="ru-RU"/>
        </w:rPr>
        <w:t>).</w:t>
      </w:r>
      <w:bookmarkStart w:id="0" w:name="_GoBack"/>
      <w:bookmarkEnd w:id="0"/>
    </w:p>
    <w:sectPr w:rsidR="00394F77" w:rsidRPr="00D3634E" w:rsidSect="00BA41D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812FF"/>
    <w:multiLevelType w:val="hybridMultilevel"/>
    <w:tmpl w:val="065C410A"/>
    <w:lvl w:ilvl="0" w:tplc="62BE9930">
      <w:start w:val="1"/>
      <w:numFmt w:val="bullet"/>
      <w:lvlText w:val=""/>
      <w:lvlJc w:val="left"/>
      <w:pPr>
        <w:tabs>
          <w:tab w:val="num" w:pos="1780"/>
        </w:tabs>
        <w:ind w:left="1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25"/>
        </w:tabs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5"/>
        </w:tabs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5"/>
        </w:tabs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5"/>
        </w:tabs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5"/>
        </w:tabs>
        <w:ind w:left="7265" w:hanging="360"/>
      </w:pPr>
      <w:rPr>
        <w:rFonts w:ascii="Wingdings" w:hAnsi="Wingdings" w:hint="default"/>
      </w:rPr>
    </w:lvl>
  </w:abstractNum>
  <w:abstractNum w:abstractNumId="1">
    <w:nsid w:val="1A270A3D"/>
    <w:multiLevelType w:val="hybridMultilevel"/>
    <w:tmpl w:val="725242C8"/>
    <w:lvl w:ilvl="0" w:tplc="74F2E2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052018"/>
    <w:multiLevelType w:val="hybridMultilevel"/>
    <w:tmpl w:val="E572F122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">
    <w:nsid w:val="47124A7E"/>
    <w:multiLevelType w:val="hybridMultilevel"/>
    <w:tmpl w:val="18942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F0D0B"/>
    <w:multiLevelType w:val="hybridMultilevel"/>
    <w:tmpl w:val="CF36D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781CFF"/>
    <w:multiLevelType w:val="hybridMultilevel"/>
    <w:tmpl w:val="3CDAD1D4"/>
    <w:lvl w:ilvl="0" w:tplc="62BE9930">
      <w:start w:val="1"/>
      <w:numFmt w:val="bullet"/>
      <w:lvlText w:val=""/>
      <w:lvlJc w:val="left"/>
      <w:pPr>
        <w:tabs>
          <w:tab w:val="num" w:pos="1780"/>
        </w:tabs>
        <w:ind w:left="1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573"/>
    <w:rsid w:val="000C7F72"/>
    <w:rsid w:val="0012000C"/>
    <w:rsid w:val="00226B5D"/>
    <w:rsid w:val="00253518"/>
    <w:rsid w:val="00307617"/>
    <w:rsid w:val="00314573"/>
    <w:rsid w:val="0032384B"/>
    <w:rsid w:val="00394F77"/>
    <w:rsid w:val="0043416A"/>
    <w:rsid w:val="00445FBB"/>
    <w:rsid w:val="00486E46"/>
    <w:rsid w:val="00560817"/>
    <w:rsid w:val="006B6F95"/>
    <w:rsid w:val="007316EE"/>
    <w:rsid w:val="00747211"/>
    <w:rsid w:val="00855E1A"/>
    <w:rsid w:val="00880BA1"/>
    <w:rsid w:val="00896A4B"/>
    <w:rsid w:val="00933968"/>
    <w:rsid w:val="00950A98"/>
    <w:rsid w:val="009E4D59"/>
    <w:rsid w:val="00A224C4"/>
    <w:rsid w:val="00A41144"/>
    <w:rsid w:val="00AD22DA"/>
    <w:rsid w:val="00B32665"/>
    <w:rsid w:val="00B36488"/>
    <w:rsid w:val="00BA41DD"/>
    <w:rsid w:val="00C2459B"/>
    <w:rsid w:val="00D3634E"/>
    <w:rsid w:val="00EC0B16"/>
    <w:rsid w:val="00F669CF"/>
    <w:rsid w:val="00FA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57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5351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076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76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57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5351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076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76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591EF-0C2C-43AF-AEBD-BCB480BD3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</dc:creator>
  <cp:lastModifiedBy>Alexandr</cp:lastModifiedBy>
  <cp:revision>17</cp:revision>
  <cp:lastPrinted>2016-10-20T12:02:00Z</cp:lastPrinted>
  <dcterms:created xsi:type="dcterms:W3CDTF">2015-10-20T10:53:00Z</dcterms:created>
  <dcterms:modified xsi:type="dcterms:W3CDTF">2016-10-25T10:34:00Z</dcterms:modified>
</cp:coreProperties>
</file>