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37" w:rsidRPr="00F56498" w:rsidRDefault="00B94D36" w:rsidP="005E1837">
      <w:pPr>
        <w:spacing w:line="240" w:lineRule="auto"/>
        <w:ind w:firstLine="0"/>
        <w:jc w:val="center"/>
        <w:rPr>
          <w:b/>
          <w:sz w:val="32"/>
        </w:rPr>
      </w:pPr>
      <w:r w:rsidRPr="00B94D36">
        <w:rPr>
          <w:b/>
          <w:sz w:val="32"/>
        </w:rPr>
        <w:t>Сведения об оппоненте</w:t>
      </w:r>
    </w:p>
    <w:p w:rsidR="00B94D36" w:rsidRPr="005E1837" w:rsidRDefault="00B94D36" w:rsidP="005E1837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t xml:space="preserve">по диссертационной работе </w:t>
      </w:r>
      <w:proofErr w:type="spellStart"/>
      <w:r w:rsidR="005E1837" w:rsidRPr="005E1837">
        <w:rPr>
          <w:rFonts w:eastAsia="Times New Roman" w:cs="Times New Roman"/>
          <w:szCs w:val="28"/>
          <w:lang w:eastAsia="ru-RU"/>
        </w:rPr>
        <w:t>Едакиной</w:t>
      </w:r>
      <w:proofErr w:type="spellEnd"/>
      <w:r w:rsidR="005E1837" w:rsidRPr="005E1837">
        <w:rPr>
          <w:rFonts w:eastAsia="Times New Roman" w:cs="Times New Roman"/>
          <w:szCs w:val="28"/>
          <w:lang w:eastAsia="ru-RU"/>
        </w:rPr>
        <w:t xml:space="preserve"> Татьяны Витальевны «Разработка и исследование поступательно-направляющего механизма параллельной структуры, обладающего свойством </w:t>
      </w:r>
      <w:proofErr w:type="spellStart"/>
      <w:r w:rsidR="005E1837" w:rsidRPr="005E1837">
        <w:rPr>
          <w:rFonts w:eastAsia="Times New Roman" w:cs="Times New Roman"/>
          <w:szCs w:val="28"/>
          <w:lang w:eastAsia="ru-RU"/>
        </w:rPr>
        <w:t>изоморфности</w:t>
      </w:r>
      <w:proofErr w:type="spellEnd"/>
      <w:r w:rsidR="005E1837" w:rsidRPr="005E1837">
        <w:rPr>
          <w:rFonts w:eastAsia="Times New Roman" w:cs="Times New Roman"/>
          <w:szCs w:val="28"/>
          <w:lang w:eastAsia="ru-RU"/>
        </w:rPr>
        <w:t>», представленной на соискание ученой степени кандидата</w:t>
      </w:r>
      <w:r w:rsidR="005E1837" w:rsidRPr="005E1837">
        <w:rPr>
          <w:rFonts w:eastAsia="Times New Roman" w:cs="Times New Roman"/>
          <w:color w:val="FF6600"/>
          <w:szCs w:val="28"/>
          <w:lang w:eastAsia="ru-RU"/>
        </w:rPr>
        <w:t xml:space="preserve"> </w:t>
      </w:r>
      <w:r w:rsidR="005E1837" w:rsidRPr="005E1837">
        <w:rPr>
          <w:rFonts w:eastAsia="Times New Roman" w:cs="Times New Roman"/>
          <w:szCs w:val="28"/>
          <w:lang w:eastAsia="ru-RU"/>
        </w:rPr>
        <w:t>технических наук по специальности 05.02.18 – Теория механизмов и машин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Pr="00B94D36" w:rsidRDefault="00B94D36" w:rsidP="007C7B1D">
            <w:pPr>
              <w:spacing w:line="240" w:lineRule="auto"/>
              <w:ind w:firstLine="0"/>
              <w:jc w:val="left"/>
            </w:pPr>
            <w:r>
              <w:t>ФИО оппонента</w:t>
            </w:r>
          </w:p>
        </w:tc>
        <w:tc>
          <w:tcPr>
            <w:tcW w:w="5522" w:type="dxa"/>
            <w:vAlign w:val="center"/>
          </w:tcPr>
          <w:p w:rsidR="00B94D36" w:rsidRDefault="002B343A" w:rsidP="007C7B1D">
            <w:pPr>
              <w:spacing w:line="240" w:lineRule="auto"/>
              <w:ind w:firstLine="0"/>
              <w:jc w:val="left"/>
            </w:pPr>
            <w:r>
              <w:t>Горобцов</w:t>
            </w:r>
            <w:r w:rsidR="0094419B">
              <w:t xml:space="preserve"> Александр Сергеевич</w:t>
            </w:r>
          </w:p>
        </w:tc>
      </w:tr>
      <w:tr w:rsidR="00B94D36" w:rsidTr="007C7B1D">
        <w:trPr>
          <w:trHeight w:val="1020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 w:rsidRPr="00891AF7">
              <w:t>Шифр и наименование специальности, по которой защищена диссертация</w:t>
            </w:r>
            <w:bookmarkStart w:id="0" w:name="_GoBack"/>
            <w:bookmarkEnd w:id="0"/>
          </w:p>
        </w:tc>
        <w:tc>
          <w:tcPr>
            <w:tcW w:w="5522" w:type="dxa"/>
          </w:tcPr>
          <w:p w:rsidR="00B94D36" w:rsidRDefault="00891AF7" w:rsidP="00933E9C">
            <w:pPr>
              <w:spacing w:line="240" w:lineRule="auto"/>
              <w:ind w:firstLine="0"/>
              <w:jc w:val="left"/>
            </w:pPr>
            <w:r>
              <w:rPr>
                <w:color w:val="262626"/>
                <w:szCs w:val="28"/>
                <w:shd w:val="clear" w:color="auto" w:fill="FFFFFF"/>
              </w:rPr>
              <w:t>05.02.18 – Теория механизмов и машин.</w:t>
            </w:r>
          </w:p>
        </w:tc>
      </w:tr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Ученая степень и отрасль науки</w:t>
            </w:r>
          </w:p>
        </w:tc>
        <w:tc>
          <w:tcPr>
            <w:tcW w:w="5522" w:type="dxa"/>
            <w:vAlign w:val="center"/>
          </w:tcPr>
          <w:p w:rsidR="00B94D36" w:rsidRDefault="00633030" w:rsidP="007C7B1D">
            <w:pPr>
              <w:spacing w:line="240" w:lineRule="auto"/>
              <w:ind w:firstLine="0"/>
              <w:jc w:val="left"/>
            </w:pPr>
            <w:r>
              <w:t>Доктор</w:t>
            </w:r>
            <w:r w:rsidR="00B94D36">
              <w:t xml:space="preserve"> технических наук</w:t>
            </w:r>
          </w:p>
        </w:tc>
      </w:tr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Ученое звание</w:t>
            </w:r>
          </w:p>
        </w:tc>
        <w:tc>
          <w:tcPr>
            <w:tcW w:w="5522" w:type="dxa"/>
            <w:vAlign w:val="center"/>
          </w:tcPr>
          <w:p w:rsidR="00B94D36" w:rsidRDefault="00633030" w:rsidP="007C7B1D">
            <w:pPr>
              <w:spacing w:line="240" w:lineRule="auto"/>
              <w:ind w:firstLine="0"/>
              <w:jc w:val="left"/>
            </w:pPr>
            <w:r>
              <w:t>Старший научный сотрудник</w:t>
            </w:r>
          </w:p>
        </w:tc>
      </w:tr>
      <w:tr w:rsidR="00B94D36" w:rsidTr="00933E9C">
        <w:trPr>
          <w:trHeight w:val="1341"/>
        </w:trPr>
        <w:tc>
          <w:tcPr>
            <w:tcW w:w="4106" w:type="dxa"/>
          </w:tcPr>
          <w:p w:rsidR="00B94D36" w:rsidRDefault="00B94D36" w:rsidP="00B94D36">
            <w:pPr>
              <w:spacing w:line="240" w:lineRule="auto"/>
              <w:ind w:firstLine="0"/>
              <w:jc w:val="left"/>
            </w:pPr>
            <w:r>
              <w:t>Полное наименование организации, являющейся основным местом работы оппонента</w:t>
            </w:r>
          </w:p>
        </w:tc>
        <w:tc>
          <w:tcPr>
            <w:tcW w:w="5522" w:type="dxa"/>
          </w:tcPr>
          <w:p w:rsidR="00B94D36" w:rsidRPr="0094419B" w:rsidRDefault="0094419B" w:rsidP="00933E9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94419B">
              <w:rPr>
                <w:szCs w:val="28"/>
              </w:rPr>
              <w:t xml:space="preserve">Федеральное государственное бюджетное образовательное учреждение высшего образования «Волгоградский государственный технический </w:t>
            </w:r>
            <w:r w:rsidR="00036853">
              <w:rPr>
                <w:szCs w:val="28"/>
              </w:rPr>
              <w:t>университет</w:t>
            </w:r>
          </w:p>
        </w:tc>
      </w:tr>
      <w:tr w:rsidR="00B94D36" w:rsidTr="00933E9C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933E9C">
            <w:pPr>
              <w:spacing w:line="240" w:lineRule="auto"/>
              <w:ind w:firstLine="0"/>
              <w:jc w:val="left"/>
            </w:pPr>
            <w:r>
              <w:t>Занимаемая должность</w:t>
            </w:r>
          </w:p>
        </w:tc>
        <w:tc>
          <w:tcPr>
            <w:tcW w:w="5522" w:type="dxa"/>
            <w:vAlign w:val="center"/>
          </w:tcPr>
          <w:p w:rsidR="00B94D36" w:rsidRPr="0094419B" w:rsidRDefault="0094419B" w:rsidP="005E183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94419B">
              <w:rPr>
                <w:szCs w:val="28"/>
              </w:rPr>
              <w:t>Заведующий кафедрой «Высшая математика»</w:t>
            </w:r>
          </w:p>
        </w:tc>
      </w:tr>
      <w:tr w:rsidR="00B94D36" w:rsidTr="00933E9C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933E9C">
            <w:pPr>
              <w:spacing w:line="240" w:lineRule="auto"/>
              <w:ind w:firstLine="0"/>
              <w:jc w:val="left"/>
            </w:pPr>
            <w:r>
              <w:t>Почтовый индекс, адрес</w:t>
            </w:r>
          </w:p>
        </w:tc>
        <w:tc>
          <w:tcPr>
            <w:tcW w:w="5522" w:type="dxa"/>
            <w:vAlign w:val="center"/>
          </w:tcPr>
          <w:p w:rsidR="00B94D36" w:rsidRPr="00633030" w:rsidRDefault="00633030" w:rsidP="00933E9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3030">
              <w:rPr>
                <w:rFonts w:cs="Times New Roman"/>
                <w:color w:val="222222"/>
                <w:shd w:val="clear" w:color="auto" w:fill="FFFFFF"/>
              </w:rPr>
              <w:t>Россия, 400005, Волгоград, пр. им. Ленина, 28</w:t>
            </w:r>
          </w:p>
        </w:tc>
      </w:tr>
      <w:tr w:rsidR="00B94D36" w:rsidTr="00933E9C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933E9C">
            <w:pPr>
              <w:spacing w:line="240" w:lineRule="auto"/>
              <w:ind w:firstLine="0"/>
              <w:jc w:val="left"/>
            </w:pPr>
            <w:r>
              <w:t>Телефон</w:t>
            </w:r>
          </w:p>
        </w:tc>
        <w:tc>
          <w:tcPr>
            <w:tcW w:w="5522" w:type="dxa"/>
            <w:vAlign w:val="center"/>
          </w:tcPr>
          <w:p w:rsidR="001D5D2A" w:rsidRPr="00633030" w:rsidRDefault="00633030" w:rsidP="00933E9C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633030">
              <w:rPr>
                <w:rFonts w:cs="Times New Roman"/>
                <w:color w:val="222222"/>
                <w:szCs w:val="28"/>
                <w:shd w:val="clear" w:color="auto" w:fill="FFFFFF"/>
              </w:rPr>
              <w:t>(8442) 24-84-89</w:t>
            </w:r>
          </w:p>
        </w:tc>
      </w:tr>
      <w:tr w:rsidR="00B94D36" w:rsidTr="007C7B1D">
        <w:trPr>
          <w:trHeight w:val="397"/>
        </w:trPr>
        <w:tc>
          <w:tcPr>
            <w:tcW w:w="4106" w:type="dxa"/>
            <w:vAlign w:val="center"/>
          </w:tcPr>
          <w:p w:rsidR="00B94D36" w:rsidRDefault="00B94D36" w:rsidP="007C7B1D">
            <w:pPr>
              <w:spacing w:line="240" w:lineRule="auto"/>
              <w:ind w:firstLine="0"/>
              <w:jc w:val="left"/>
            </w:pPr>
            <w:r>
              <w:t>Адрес электронной почты</w:t>
            </w:r>
          </w:p>
        </w:tc>
        <w:tc>
          <w:tcPr>
            <w:tcW w:w="5522" w:type="dxa"/>
            <w:vAlign w:val="center"/>
          </w:tcPr>
          <w:p w:rsidR="00B94D36" w:rsidRPr="00036853" w:rsidRDefault="00036853" w:rsidP="007C7B1D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036853">
              <w:rPr>
                <w:rFonts w:cs="Times New Roman"/>
                <w:color w:val="262626"/>
                <w:szCs w:val="28"/>
                <w:shd w:val="clear" w:color="auto" w:fill="FFFFFF"/>
              </w:rPr>
              <w:t>vm@vstu.ru</w:t>
            </w:r>
          </w:p>
        </w:tc>
      </w:tr>
      <w:tr w:rsidR="00B63B03" w:rsidRPr="00B63B03" w:rsidTr="00F56498">
        <w:trPr>
          <w:trHeight w:val="401"/>
        </w:trPr>
        <w:tc>
          <w:tcPr>
            <w:tcW w:w="4106" w:type="dxa"/>
          </w:tcPr>
          <w:p w:rsidR="00A55A22" w:rsidRPr="00B63B03" w:rsidRDefault="00A55A22" w:rsidP="007C7B1D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proofErr w:type="gramStart"/>
            <w:r w:rsidRPr="00B63B03">
              <w:rPr>
                <w:rFonts w:cs="Times New Roman"/>
                <w:szCs w:val="28"/>
              </w:rPr>
              <w:t>Список основных публикаций официального оппонента по теме диссертации за последние 5 лет</w:t>
            </w:r>
            <w:proofErr w:type="gramEnd"/>
          </w:p>
        </w:tc>
        <w:tc>
          <w:tcPr>
            <w:tcW w:w="5522" w:type="dxa"/>
            <w:shd w:val="clear" w:color="auto" w:fill="FFFFFF" w:themeFill="background1"/>
          </w:tcPr>
          <w:p w:rsidR="003F028C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9" w:history="1">
              <w:r w:rsidR="00557185" w:rsidRPr="00B63B03">
                <w:rPr>
                  <w:rFonts w:cs="Times New Roman"/>
                  <w:bCs/>
                  <w:szCs w:val="28"/>
                  <w:shd w:val="clear" w:color="auto" w:fill="F5F5F5"/>
                </w:rPr>
                <w:t xml:space="preserve">Численный метод </w:t>
              </w:r>
              <w:proofErr w:type="gramStart"/>
              <w:r w:rsidR="00557185" w:rsidRPr="00B63B03">
                <w:rPr>
                  <w:rFonts w:cs="Times New Roman"/>
                  <w:bCs/>
                  <w:szCs w:val="28"/>
                  <w:shd w:val="clear" w:color="auto" w:fill="F5F5F5"/>
                </w:rPr>
                <w:t>решения задач упругости твердого деформируемого тела</w:t>
              </w:r>
            </w:hyperlink>
            <w:r w:rsidR="00557185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szCs w:val="28"/>
              </w:rPr>
              <w:br/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</w:t>
            </w:r>
            <w:proofErr w:type="gramEnd"/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А.С., Гетманский В.В., Андреев А.Е.</w:t>
            </w:r>
            <w:r w:rsidR="00557185" w:rsidRPr="00B63B03">
              <w:rPr>
                <w:rFonts w:cs="Times New Roman"/>
                <w:szCs w:val="28"/>
              </w:rPr>
              <w:t xml:space="preserve"> // </w:t>
            </w:r>
            <w:hyperlink r:id="rId10" w:history="1">
              <w:r w:rsidR="00557185" w:rsidRPr="00B63B03">
                <w:rPr>
                  <w:rFonts w:cs="Times New Roman"/>
                  <w:szCs w:val="28"/>
                  <w:shd w:val="clear" w:color="auto" w:fill="F5F5F5"/>
                </w:rPr>
                <w:t>Известия Волгоградского государственного технического университета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2017. </w:t>
            </w:r>
            <w:hyperlink r:id="rId11" w:history="1">
              <w:r w:rsidR="00557185" w:rsidRPr="00B63B03">
                <w:rPr>
                  <w:rFonts w:cs="Times New Roman"/>
                  <w:szCs w:val="28"/>
                  <w:shd w:val="clear" w:color="auto" w:fill="F5F5F5"/>
                </w:rPr>
                <w:t>№ 1 (196)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С. 27-32.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12" w:history="1">
              <w:r w:rsidR="00557185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Моделирование напряженно-деформированного состояния методом дискретных элементов</w:t>
              </w:r>
            </w:hyperlink>
            <w:r w:rsidR="00557185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 А.С., Савкин А.Н., Гетманский В.В., Андреев А.Е.</w:t>
            </w:r>
            <w:r w:rsidR="00557185" w:rsidRPr="00B63B03">
              <w:rPr>
                <w:rFonts w:cs="Times New Roman"/>
                <w:szCs w:val="28"/>
              </w:rPr>
              <w:t xml:space="preserve"> // </w:t>
            </w:r>
            <w:hyperlink r:id="rId13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Известия Волгоградского государственного технического университета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2017. </w:t>
            </w:r>
            <w:hyperlink r:id="rId14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1 (196)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С. 32-39.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15" w:history="1">
              <w:r w:rsidR="00557185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Методика расчета </w:t>
              </w:r>
              <w:proofErr w:type="spellStart"/>
              <w:r w:rsidR="00557185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теплонапряженности</w:t>
              </w:r>
              <w:proofErr w:type="spellEnd"/>
              <w:r w:rsidR="00557185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 узлов главной передачи и колесного редуктора на пространственной модели автомобиля с использованием </w:t>
              </w:r>
              <w:r w:rsidR="00557185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  <w:lang w:val="en-US"/>
                </w:rPr>
                <w:t>CAD</w:t>
              </w:r>
              <w:r w:rsidR="00557185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-геометрии деталей</w:t>
              </w:r>
            </w:hyperlink>
            <w:r w:rsidR="00557185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Насонов А.А., </w:t>
            </w:r>
            <w:proofErr w:type="spellStart"/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Новокщёнов</w:t>
            </w:r>
            <w:proofErr w:type="spellEnd"/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А.А., Горобцов А.С. // </w:t>
            </w:r>
            <w:hyperlink r:id="rId16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Молодой ученый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2017. </w:t>
            </w:r>
            <w:hyperlink r:id="rId17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25 (159)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С. 75-80.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18" w:history="1">
              <w:r w:rsidR="00557185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Метод построения пространственной модели головы человека для помощи взаимодействия робота с человеком</w:t>
              </w:r>
            </w:hyperlink>
            <w:r w:rsidR="00557185" w:rsidRPr="00B63B03">
              <w:rPr>
                <w:rFonts w:cs="Times New Roman"/>
                <w:szCs w:val="28"/>
              </w:rPr>
              <w:t xml:space="preserve"> /</w:t>
            </w:r>
            <w:r w:rsidR="00557185" w:rsidRPr="00B63B03">
              <w:rPr>
                <w:rFonts w:cs="Times New Roman"/>
                <w:szCs w:val="28"/>
              </w:rPr>
              <w:br/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Стешенко А.С., Горобцов А.С., Розалиев В.Л., Орлова Ю.А.</w:t>
            </w:r>
            <w:r w:rsidR="00557185" w:rsidRPr="00B63B03">
              <w:rPr>
                <w:rFonts w:cs="Times New Roman"/>
                <w:szCs w:val="28"/>
              </w:rPr>
              <w:t xml:space="preserve"> // </w:t>
            </w:r>
            <w:hyperlink r:id="rId19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Известия Волгоградского государственного технического университета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2017. </w:t>
            </w:r>
            <w:hyperlink r:id="rId20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8 (203)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С. 113-118.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1" w:history="1">
              <w:r w:rsidR="00557185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Опыт использования и перспективные направления цифровых технологий инженерного анализа в проектировании транспортных средств</w:t>
              </w:r>
            </w:hyperlink>
            <w:r w:rsidR="00557185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 А.С. //</w:t>
            </w:r>
            <w:r w:rsidR="00557185" w:rsidRPr="00B63B03">
              <w:rPr>
                <w:rFonts w:cs="Times New Roman"/>
                <w:szCs w:val="28"/>
              </w:rPr>
              <w:br/>
            </w:r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 xml:space="preserve">В книге: Прогресс транспортных средств и систем - 2018. Материалы международной научно-практической конференции. Под редакцией И.А. </w:t>
            </w:r>
            <w:proofErr w:type="spellStart"/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Каляева</w:t>
            </w:r>
            <w:proofErr w:type="spellEnd"/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, Ф.Л. Черноусько, В.М. Приходько. 2018. С. 45.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2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Математические проблемы устойчивости двуногих роботов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 А.С.</w:t>
            </w:r>
            <w:r w:rsidR="00B63B03" w:rsidRPr="00B63B03">
              <w:rPr>
                <w:rFonts w:cs="Times New Roman"/>
                <w:szCs w:val="28"/>
              </w:rPr>
              <w:t xml:space="preserve"> // </w:t>
            </w:r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 xml:space="preserve">В книге: Прогресс транспортных средств и систем - 2018. Материалы международной научно-практической конференции. Под редакцией И.А. </w:t>
            </w:r>
            <w:proofErr w:type="spellStart"/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Каляева</w:t>
            </w:r>
            <w:proofErr w:type="spellEnd"/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, Ф.Л. Черноусько, В.М. Приходько. 2018. С. 205.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3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Проблемы синтеза устойчивого движения двуногого робота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 А.С., Ковалева Н.Л.</w:t>
            </w:r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//</w:t>
            </w:r>
            <w:r w:rsidR="00B63B03" w:rsidRPr="00B63B03">
              <w:rPr>
                <w:rFonts w:cs="Times New Roman"/>
                <w:szCs w:val="28"/>
              </w:rPr>
              <w:t xml:space="preserve"> </w:t>
            </w:r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 xml:space="preserve">В книге: </w:t>
            </w:r>
            <w:r w:rsidR="00B63B03" w:rsidRPr="00B63B03">
              <w:rPr>
                <w:rFonts w:cs="Times New Roman"/>
                <w:szCs w:val="28"/>
                <w:shd w:val="clear" w:color="auto" w:fill="F5F5F5"/>
              </w:rPr>
              <w:t>машины, технологии и материалы для современного машиностроения</w:t>
            </w:r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 Сборник тезисов конференции. 2018. С. 60.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4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Особенности решения уравнений метода обратной задачи для синтеза устойчивого управляемого движения шагающих роботов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 А.С., Андреев А.Е., Марков А.Е., Скориков А.В., Тарасов П.С.</w:t>
            </w:r>
            <w:r w:rsidR="00B63B03" w:rsidRPr="00B63B03">
              <w:rPr>
                <w:rFonts w:cs="Times New Roman"/>
                <w:szCs w:val="28"/>
              </w:rPr>
              <w:t xml:space="preserve"> // </w:t>
            </w:r>
            <w:hyperlink r:id="rId25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Труды СПИИРАН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2019. Т. 18. </w:t>
            </w:r>
            <w:hyperlink r:id="rId26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1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С. 85-122.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27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Управление согласованным движением группы шагающих роботов при переносе </w:t>
              </w:r>
              <w:proofErr w:type="gramStart"/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груза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</w:t>
            </w:r>
            <w:proofErr w:type="gramEnd"/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А.С., Алешин А.К., </w:t>
            </w:r>
            <w:proofErr w:type="spellStart"/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Рашоян</w:t>
            </w:r>
            <w:proofErr w:type="spellEnd"/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Г.В., Скворцов С.А., </w:t>
            </w:r>
            <w:proofErr w:type="spellStart"/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Шалюхин</w:t>
            </w:r>
            <w:proofErr w:type="spellEnd"/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К.А.</w:t>
            </w:r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//</w:t>
            </w:r>
            <w:r w:rsidR="00B63B03" w:rsidRPr="00B63B03">
              <w:rPr>
                <w:rFonts w:cs="Times New Roman"/>
                <w:szCs w:val="28"/>
              </w:rPr>
              <w:t xml:space="preserve"> </w:t>
            </w:r>
            <w:hyperlink r:id="rId28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Справочник. Инженерный журнал с приложением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2019. </w:t>
            </w:r>
            <w:hyperlink r:id="rId29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6 (267)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С. 9-16.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30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Математическое моделирование </w:t>
              </w:r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lastRenderedPageBreak/>
                <w:t>циркуляции смазки в зубчатых редукторах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szCs w:val="28"/>
              </w:rPr>
              <w:br/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 А.С., Чигиринская Н.В., Смирнов Е.А., Бочкин А.М., Григорьева О.Е., Громов Е.Г.</w:t>
            </w:r>
            <w:r w:rsidR="00B63B03" w:rsidRPr="00B63B03">
              <w:rPr>
                <w:rFonts w:cs="Times New Roman"/>
                <w:szCs w:val="28"/>
              </w:rPr>
              <w:t xml:space="preserve"> // </w:t>
            </w:r>
            <w:hyperlink r:id="rId31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Информационные технологии в проектировании и производстве</w:t>
              </w:r>
            </w:hyperlink>
            <w:r w:rsidR="00B63B03">
              <w:rPr>
                <w:rFonts w:cs="Times New Roman"/>
                <w:szCs w:val="28"/>
                <w:shd w:val="clear" w:color="auto" w:fill="F5F5F5"/>
              </w:rPr>
              <w:t>.</w:t>
            </w:r>
            <w:r w:rsidR="00B63B03" w:rsidRPr="00B63B03">
              <w:rPr>
                <w:rFonts w:cs="Times New Roman"/>
                <w:szCs w:val="28"/>
                <w:shd w:val="clear" w:color="auto" w:fill="F5F5F5"/>
              </w:rPr>
              <w:t xml:space="preserve"> </w:t>
            </w:r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2019. </w:t>
            </w:r>
            <w:hyperlink r:id="rId32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4 (176)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С. 27-31.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33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Исследование управляемого движения шагающих роботов методами компьютерного моделирования динамики связанных систем тел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 А.С., Чигиринская Н.В., Андреева М.И., Смирнов Е.А., Бочкин А.М.</w:t>
            </w:r>
            <w:r w:rsidR="00B63B03" w:rsidRPr="00B63B03">
              <w:rPr>
                <w:rFonts w:cs="Times New Roman"/>
                <w:szCs w:val="28"/>
              </w:rPr>
              <w:t xml:space="preserve"> // </w:t>
            </w:r>
            <w:hyperlink r:id="rId34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Современные наукоемкие технологии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2019. </w:t>
            </w:r>
            <w:hyperlink r:id="rId35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12-2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С. 282-286.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36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Математическая модель для нахождения программного движения робота-</w:t>
              </w:r>
              <w:proofErr w:type="spellStart"/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андроида</w:t>
              </w:r>
              <w:proofErr w:type="spellEnd"/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 методом обратной задачи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szCs w:val="28"/>
              </w:rPr>
              <w:br/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 А.С., Чигиринская Н.В., Андреева М.И., Смирнов Е.А., Бочкин А.М., Поляков В.Н.</w:t>
            </w:r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// </w:t>
            </w:r>
            <w:r w:rsidR="00B63B03" w:rsidRPr="00B63B03">
              <w:rPr>
                <w:rFonts w:cs="Times New Roman"/>
                <w:szCs w:val="28"/>
              </w:rPr>
              <w:t xml:space="preserve"> </w:t>
            </w:r>
            <w:hyperlink r:id="rId37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Информационные технологии в проектировании и производстве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2020. </w:t>
            </w:r>
            <w:hyperlink r:id="rId38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2 (178)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С. 3-6.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39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Робот с комбинированным колесно-шагающим движителем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 А.С., Скориков А.В., Тарасов П.С., Чесноков О.К.</w:t>
            </w:r>
            <w:r w:rsidR="00B63B03" w:rsidRPr="00B63B03">
              <w:rPr>
                <w:rFonts w:cs="Times New Roman"/>
                <w:szCs w:val="28"/>
              </w:rPr>
              <w:t xml:space="preserve"> // </w:t>
            </w:r>
            <w:hyperlink r:id="rId40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Известия Волгоградского государственного технического университета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2020. </w:t>
            </w:r>
            <w:hyperlink r:id="rId41" w:history="1">
              <w:r w:rsidR="00557185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9 (244)</w:t>
              </w:r>
            </w:hyperlink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. С. 26-30.</w:t>
            </w:r>
          </w:p>
          <w:p w:rsidR="00557185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42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Глава 13. Новые механизмы двуногих и многоногих шагающих роботов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</w:t>
            </w:r>
            <w:r w:rsidR="00557185" w:rsidRPr="00B63B03">
              <w:rPr>
                <w:rFonts w:cs="Times New Roman"/>
                <w:iCs/>
                <w:szCs w:val="28"/>
                <w:shd w:val="clear" w:color="auto" w:fill="F5F5F5"/>
              </w:rPr>
              <w:t>Горобцов А.С.</w:t>
            </w:r>
            <w:r w:rsidR="00B63B03" w:rsidRPr="00B63B03">
              <w:rPr>
                <w:rFonts w:cs="Times New Roman"/>
                <w:szCs w:val="28"/>
              </w:rPr>
              <w:t xml:space="preserve"> // </w:t>
            </w:r>
            <w:r w:rsidR="00557185" w:rsidRPr="00B63B03">
              <w:rPr>
                <w:rFonts w:cs="Times New Roman"/>
                <w:szCs w:val="28"/>
                <w:shd w:val="clear" w:color="auto" w:fill="F5F5F5"/>
              </w:rPr>
              <w:t>В книге: Новые механизмы в современной робототехнике. Москва, 2018. С. 295-315.</w:t>
            </w:r>
          </w:p>
          <w:p w:rsidR="00B63B03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43" w:history="1">
              <w:r w:rsidR="0003685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П</w:t>
              </w:r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рограммно-аппаратный комплекс для создания и исследования систем управления локомоцией и автономным движением мобильных роботов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Горобцов А.С., Марков А.Е., Тарасов П.С., Скориков А.В., </w:t>
            </w:r>
            <w:proofErr w:type="spellStart"/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>Дианский</w:t>
            </w:r>
            <w:proofErr w:type="spellEnd"/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А.В., Степаненко Д.А.</w:t>
            </w:r>
            <w:r w:rsidR="00B63B03" w:rsidRPr="00B63B03">
              <w:rPr>
                <w:rFonts w:cs="Times New Roman"/>
                <w:szCs w:val="28"/>
              </w:rPr>
              <w:t xml:space="preserve"> // </w:t>
            </w:r>
            <w:hyperlink r:id="rId44" w:history="1">
              <w:r w:rsidR="00B63B03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Известия Волгоградского государственного технического университета</w:t>
              </w:r>
            </w:hyperlink>
            <w:r w:rsidR="00B63B03" w:rsidRPr="00B63B03">
              <w:rPr>
                <w:rFonts w:cs="Times New Roman"/>
                <w:szCs w:val="28"/>
                <w:shd w:val="clear" w:color="auto" w:fill="F5F5F5"/>
              </w:rPr>
              <w:t>. 2021. </w:t>
            </w:r>
            <w:hyperlink r:id="rId45" w:history="1">
              <w:r w:rsidR="00B63B03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9 (256)</w:t>
              </w:r>
            </w:hyperlink>
            <w:r w:rsidR="00B63B03" w:rsidRPr="00B63B03">
              <w:rPr>
                <w:rFonts w:cs="Times New Roman"/>
                <w:szCs w:val="28"/>
                <w:shd w:val="clear" w:color="auto" w:fill="F5F5F5"/>
              </w:rPr>
              <w:t>. С. 21-25.</w:t>
            </w:r>
          </w:p>
          <w:p w:rsidR="00B63B03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46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Модальный анализ пространственных случайных колебаний конструкции автомобиля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Горобцов А.С., </w:t>
            </w:r>
            <w:proofErr w:type="spellStart"/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>Карцов</w:t>
            </w:r>
            <w:proofErr w:type="spellEnd"/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С.К., </w:t>
            </w:r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lastRenderedPageBreak/>
              <w:t>Поляков Ю.А., Рыжов Е.Н., Григорьева О.Е.</w:t>
            </w:r>
            <w:r w:rsidR="00B63B03" w:rsidRPr="00B63B03">
              <w:rPr>
                <w:rFonts w:cs="Times New Roman"/>
                <w:szCs w:val="28"/>
              </w:rPr>
              <w:t xml:space="preserve"> // </w:t>
            </w:r>
            <w:hyperlink r:id="rId47" w:history="1">
              <w:r w:rsidR="00B63B03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Известия Тульского государственного университета. Технические науки</w:t>
              </w:r>
            </w:hyperlink>
            <w:r w:rsidR="00B63B03" w:rsidRPr="00B63B03">
              <w:rPr>
                <w:rFonts w:cs="Times New Roman"/>
                <w:szCs w:val="28"/>
                <w:shd w:val="clear" w:color="auto" w:fill="F5F5F5"/>
              </w:rPr>
              <w:t>. 2021. </w:t>
            </w:r>
            <w:hyperlink r:id="rId48" w:history="1">
              <w:r w:rsidR="00B63B03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10</w:t>
              </w:r>
            </w:hyperlink>
            <w:r w:rsidR="00B63B03" w:rsidRPr="00B63B03">
              <w:rPr>
                <w:rFonts w:cs="Times New Roman"/>
                <w:szCs w:val="28"/>
                <w:shd w:val="clear" w:color="auto" w:fill="F5F5F5"/>
              </w:rPr>
              <w:t>. С. 141-145.</w:t>
            </w:r>
          </w:p>
          <w:p w:rsidR="00B63B03" w:rsidRPr="00B63B03" w:rsidRDefault="00E16BCD" w:rsidP="005B0B8C">
            <w:pPr>
              <w:pStyle w:val="a"/>
              <w:numPr>
                <w:ilvl w:val="0"/>
                <w:numId w:val="67"/>
              </w:numPr>
              <w:tabs>
                <w:tab w:val="clear" w:pos="1134"/>
                <w:tab w:val="left" w:pos="457"/>
              </w:tabs>
              <w:spacing w:line="240" w:lineRule="auto"/>
              <w:ind w:left="0" w:firstLine="0"/>
              <w:jc w:val="left"/>
              <w:rPr>
                <w:rFonts w:cs="Times New Roman"/>
                <w:szCs w:val="28"/>
              </w:rPr>
            </w:pPr>
            <w:hyperlink r:id="rId49" w:history="1"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Оценка </w:t>
              </w:r>
              <w:proofErr w:type="spellStart"/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>вибронагруженности</w:t>
              </w:r>
              <w:proofErr w:type="spellEnd"/>
              <w:r w:rsidR="00B63B03" w:rsidRPr="00B63B03">
                <w:rPr>
                  <w:rStyle w:val="a9"/>
                  <w:rFonts w:cs="Times New Roman"/>
                  <w:bCs/>
                  <w:color w:val="auto"/>
                  <w:szCs w:val="28"/>
                  <w:u w:val="none"/>
                  <w:shd w:val="clear" w:color="auto" w:fill="F5F5F5"/>
                </w:rPr>
                <w:t xml:space="preserve"> сиденья водителя на примере модели грузового автомобиля с детальной проработкой элементов подвесок кабины</w:t>
              </w:r>
            </w:hyperlink>
            <w:r w:rsidR="00B63B03" w:rsidRPr="00B63B03">
              <w:rPr>
                <w:rFonts w:cs="Times New Roman"/>
                <w:szCs w:val="28"/>
              </w:rPr>
              <w:t xml:space="preserve"> / </w:t>
            </w:r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Горобцов А.С., </w:t>
            </w:r>
            <w:proofErr w:type="spellStart"/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>Карцов</w:t>
            </w:r>
            <w:proofErr w:type="spellEnd"/>
            <w:r w:rsidR="00B63B03" w:rsidRPr="00B63B03">
              <w:rPr>
                <w:rFonts w:cs="Times New Roman"/>
                <w:iCs/>
                <w:szCs w:val="28"/>
                <w:shd w:val="clear" w:color="auto" w:fill="F5F5F5"/>
              </w:rPr>
              <w:t xml:space="preserve"> С.К., Поляков Ю.А. //</w:t>
            </w:r>
            <w:r w:rsidR="00B63B03" w:rsidRPr="00B63B03">
              <w:rPr>
                <w:rFonts w:cs="Times New Roman"/>
                <w:szCs w:val="28"/>
              </w:rPr>
              <w:t xml:space="preserve"> </w:t>
            </w:r>
            <w:hyperlink r:id="rId50" w:history="1">
              <w:r w:rsidR="00B63B03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Известия Тульского государственного университета. Технические науки</w:t>
              </w:r>
            </w:hyperlink>
            <w:r w:rsidR="00B63B03" w:rsidRPr="00B63B03">
              <w:rPr>
                <w:rFonts w:cs="Times New Roman"/>
                <w:szCs w:val="28"/>
                <w:shd w:val="clear" w:color="auto" w:fill="F5F5F5"/>
              </w:rPr>
              <w:t>. 2021. </w:t>
            </w:r>
            <w:hyperlink r:id="rId51" w:history="1">
              <w:r w:rsidR="00B63B03" w:rsidRPr="00B63B03">
                <w:rPr>
                  <w:rStyle w:val="a9"/>
                  <w:rFonts w:cs="Times New Roman"/>
                  <w:color w:val="auto"/>
                  <w:szCs w:val="28"/>
                  <w:u w:val="none"/>
                  <w:shd w:val="clear" w:color="auto" w:fill="F5F5F5"/>
                </w:rPr>
                <w:t>№ 10</w:t>
              </w:r>
            </w:hyperlink>
            <w:r w:rsidR="00B63B03" w:rsidRPr="00B63B03">
              <w:rPr>
                <w:rFonts w:cs="Times New Roman"/>
                <w:szCs w:val="28"/>
                <w:shd w:val="clear" w:color="auto" w:fill="F5F5F5"/>
              </w:rPr>
              <w:t>. С. 159-161.</w:t>
            </w:r>
          </w:p>
        </w:tc>
      </w:tr>
    </w:tbl>
    <w:p w:rsidR="00A55A22" w:rsidRPr="00B63B03" w:rsidRDefault="00A55A22" w:rsidP="00B94D36">
      <w:pPr>
        <w:spacing w:line="240" w:lineRule="auto"/>
        <w:rPr>
          <w:rFonts w:cs="Times New Roman"/>
          <w:szCs w:val="28"/>
        </w:rPr>
      </w:pPr>
    </w:p>
    <w:sectPr w:rsidR="00A55A22" w:rsidRPr="00B63B03" w:rsidSect="0007599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CD" w:rsidRDefault="00E16BCD" w:rsidP="00DC355D">
      <w:pPr>
        <w:spacing w:line="240" w:lineRule="auto"/>
      </w:pPr>
      <w:r>
        <w:separator/>
      </w:r>
    </w:p>
  </w:endnote>
  <w:endnote w:type="continuationSeparator" w:id="0">
    <w:p w:rsidR="00E16BCD" w:rsidRDefault="00E16BCD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CD" w:rsidRDefault="00E16BCD" w:rsidP="00DC355D">
      <w:pPr>
        <w:spacing w:line="240" w:lineRule="auto"/>
      </w:pPr>
      <w:r>
        <w:separator/>
      </w:r>
    </w:p>
  </w:footnote>
  <w:footnote w:type="continuationSeparator" w:id="0">
    <w:p w:rsidR="00E16BCD" w:rsidRDefault="00E16BCD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F7F"/>
    <w:multiLevelType w:val="hybridMultilevel"/>
    <w:tmpl w:val="6406B356"/>
    <w:lvl w:ilvl="0" w:tplc="13B0BB3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7A5"/>
    <w:multiLevelType w:val="hybridMultilevel"/>
    <w:tmpl w:val="ADC041FC"/>
    <w:lvl w:ilvl="0" w:tplc="D4741552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F11FE"/>
    <w:multiLevelType w:val="hybridMultilevel"/>
    <w:tmpl w:val="06C6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4213C"/>
    <w:multiLevelType w:val="hybridMultilevel"/>
    <w:tmpl w:val="7782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F2741F"/>
    <w:multiLevelType w:val="hybridMultilevel"/>
    <w:tmpl w:val="3684B2B6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F2C46"/>
    <w:multiLevelType w:val="hybridMultilevel"/>
    <w:tmpl w:val="A8B6C224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F54D0E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1C4685"/>
    <w:multiLevelType w:val="hybridMultilevel"/>
    <w:tmpl w:val="C4881050"/>
    <w:lvl w:ilvl="0" w:tplc="9FEA5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118DF"/>
    <w:multiLevelType w:val="hybridMultilevel"/>
    <w:tmpl w:val="933CF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AB2034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045B69"/>
    <w:multiLevelType w:val="hybridMultilevel"/>
    <w:tmpl w:val="8DF8C846"/>
    <w:lvl w:ilvl="0" w:tplc="74602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183D8D"/>
    <w:multiLevelType w:val="multilevel"/>
    <w:tmpl w:val="38F6B0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8AA6C8D"/>
    <w:multiLevelType w:val="hybridMultilevel"/>
    <w:tmpl w:val="708C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A90A46"/>
    <w:multiLevelType w:val="hybridMultilevel"/>
    <w:tmpl w:val="26AA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87961"/>
    <w:multiLevelType w:val="hybridMultilevel"/>
    <w:tmpl w:val="7F6C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F3909BA"/>
    <w:multiLevelType w:val="hybridMultilevel"/>
    <w:tmpl w:val="75827D92"/>
    <w:lvl w:ilvl="0" w:tplc="29D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0337DA7"/>
    <w:multiLevelType w:val="hybridMultilevel"/>
    <w:tmpl w:val="7DB058E0"/>
    <w:lvl w:ilvl="0" w:tplc="F34EAA80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8829F6"/>
    <w:multiLevelType w:val="hybridMultilevel"/>
    <w:tmpl w:val="495238C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24D1970"/>
    <w:multiLevelType w:val="hybridMultilevel"/>
    <w:tmpl w:val="41D2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8E09DA"/>
    <w:multiLevelType w:val="hybridMultilevel"/>
    <w:tmpl w:val="F2E026A6"/>
    <w:lvl w:ilvl="0" w:tplc="346ECC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B578D6"/>
    <w:multiLevelType w:val="hybridMultilevel"/>
    <w:tmpl w:val="3D18440E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C37DFA"/>
    <w:multiLevelType w:val="multilevel"/>
    <w:tmpl w:val="74D44D4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84651B8"/>
    <w:multiLevelType w:val="hybridMultilevel"/>
    <w:tmpl w:val="2AF097A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F882CF1"/>
    <w:multiLevelType w:val="hybridMultilevel"/>
    <w:tmpl w:val="08C84170"/>
    <w:lvl w:ilvl="0" w:tplc="6510A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F8D015C"/>
    <w:multiLevelType w:val="hybridMultilevel"/>
    <w:tmpl w:val="0B5C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AE3CDF"/>
    <w:multiLevelType w:val="hybridMultilevel"/>
    <w:tmpl w:val="60C0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A64F7E"/>
    <w:multiLevelType w:val="hybridMultilevel"/>
    <w:tmpl w:val="08B0954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64F3A79"/>
    <w:multiLevelType w:val="hybridMultilevel"/>
    <w:tmpl w:val="C7FEF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7991D68"/>
    <w:multiLevelType w:val="hybridMultilevel"/>
    <w:tmpl w:val="9710B6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B8067EA"/>
    <w:multiLevelType w:val="hybridMultilevel"/>
    <w:tmpl w:val="E7EABFC2"/>
    <w:lvl w:ilvl="0" w:tplc="F676D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BB37A96"/>
    <w:multiLevelType w:val="hybridMultilevel"/>
    <w:tmpl w:val="32FC3720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CFE09F2"/>
    <w:multiLevelType w:val="hybridMultilevel"/>
    <w:tmpl w:val="5C50C26C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DB05766"/>
    <w:multiLevelType w:val="multilevel"/>
    <w:tmpl w:val="6EFE92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E1026B9"/>
    <w:multiLevelType w:val="hybridMultilevel"/>
    <w:tmpl w:val="293C296A"/>
    <w:lvl w:ilvl="0" w:tplc="2B9C5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4D3F12"/>
    <w:multiLevelType w:val="hybridMultilevel"/>
    <w:tmpl w:val="F3E8C8D8"/>
    <w:lvl w:ilvl="0" w:tplc="912A7690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5EF3146"/>
    <w:multiLevelType w:val="hybridMultilevel"/>
    <w:tmpl w:val="16728F9A"/>
    <w:lvl w:ilvl="0" w:tplc="F676D9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6EA40ED"/>
    <w:multiLevelType w:val="hybridMultilevel"/>
    <w:tmpl w:val="359C1E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>
    <w:nsid w:val="4B2D3E52"/>
    <w:multiLevelType w:val="hybridMultilevel"/>
    <w:tmpl w:val="13FE4C80"/>
    <w:lvl w:ilvl="0" w:tplc="5F5E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C406D4B"/>
    <w:multiLevelType w:val="hybridMultilevel"/>
    <w:tmpl w:val="40BAB3E6"/>
    <w:lvl w:ilvl="0" w:tplc="74E8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004E9A"/>
    <w:multiLevelType w:val="hybridMultilevel"/>
    <w:tmpl w:val="778E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B23A2C"/>
    <w:multiLevelType w:val="hybridMultilevel"/>
    <w:tmpl w:val="30FC7FB2"/>
    <w:lvl w:ilvl="0" w:tplc="63B48F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48A0B6A"/>
    <w:multiLevelType w:val="hybridMultilevel"/>
    <w:tmpl w:val="7EDC3158"/>
    <w:lvl w:ilvl="0" w:tplc="CDD01EB6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A2026D"/>
    <w:multiLevelType w:val="hybridMultilevel"/>
    <w:tmpl w:val="FD544010"/>
    <w:lvl w:ilvl="0" w:tplc="5456FE1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A016E7"/>
    <w:multiLevelType w:val="hybridMultilevel"/>
    <w:tmpl w:val="85DA983C"/>
    <w:lvl w:ilvl="0" w:tplc="CE982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9CA5D50"/>
    <w:multiLevelType w:val="multilevel"/>
    <w:tmpl w:val="053415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5C1E3AF4"/>
    <w:multiLevelType w:val="hybridMultilevel"/>
    <w:tmpl w:val="784424D4"/>
    <w:lvl w:ilvl="0" w:tplc="1B2A6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DA26330"/>
    <w:multiLevelType w:val="hybridMultilevel"/>
    <w:tmpl w:val="637E635E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DED1BCE"/>
    <w:multiLevelType w:val="hybridMultilevel"/>
    <w:tmpl w:val="F1DAD702"/>
    <w:lvl w:ilvl="0" w:tplc="32F2C73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8F5E01"/>
    <w:multiLevelType w:val="hybridMultilevel"/>
    <w:tmpl w:val="6F4406A8"/>
    <w:lvl w:ilvl="0" w:tplc="08BA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9B76388"/>
    <w:multiLevelType w:val="hybridMultilevel"/>
    <w:tmpl w:val="ABFA3436"/>
    <w:lvl w:ilvl="0" w:tplc="CB680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6BE56DD3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701631"/>
    <w:multiLevelType w:val="hybridMultilevel"/>
    <w:tmpl w:val="0F3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A87852"/>
    <w:multiLevelType w:val="hybridMultilevel"/>
    <w:tmpl w:val="54709F6A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12B4A0A"/>
    <w:multiLevelType w:val="hybridMultilevel"/>
    <w:tmpl w:val="3BC66B84"/>
    <w:lvl w:ilvl="0" w:tplc="38D6FBDC">
      <w:start w:val="32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8D5052"/>
    <w:multiLevelType w:val="hybridMultilevel"/>
    <w:tmpl w:val="2D8C979E"/>
    <w:lvl w:ilvl="0" w:tplc="F39E9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5CB5"/>
    <w:multiLevelType w:val="hybridMultilevel"/>
    <w:tmpl w:val="B648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76501D90"/>
    <w:multiLevelType w:val="hybridMultilevel"/>
    <w:tmpl w:val="A66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D92ED0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9417283"/>
    <w:multiLevelType w:val="hybridMultilevel"/>
    <w:tmpl w:val="B6CAEA1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9"/>
  </w:num>
  <w:num w:numId="3">
    <w:abstractNumId w:val="15"/>
  </w:num>
  <w:num w:numId="4">
    <w:abstractNumId w:val="15"/>
  </w:num>
  <w:num w:numId="5">
    <w:abstractNumId w:val="59"/>
  </w:num>
  <w:num w:numId="6">
    <w:abstractNumId w:val="16"/>
  </w:num>
  <w:num w:numId="7">
    <w:abstractNumId w:val="30"/>
  </w:num>
  <w:num w:numId="8">
    <w:abstractNumId w:val="35"/>
  </w:num>
  <w:num w:numId="9">
    <w:abstractNumId w:val="36"/>
  </w:num>
  <w:num w:numId="10">
    <w:abstractNumId w:val="37"/>
  </w:num>
  <w:num w:numId="11">
    <w:abstractNumId w:val="41"/>
  </w:num>
  <w:num w:numId="12">
    <w:abstractNumId w:val="24"/>
  </w:num>
  <w:num w:numId="13">
    <w:abstractNumId w:val="18"/>
  </w:num>
  <w:num w:numId="14">
    <w:abstractNumId w:val="57"/>
  </w:num>
  <w:num w:numId="15">
    <w:abstractNumId w:val="49"/>
  </w:num>
  <w:num w:numId="16">
    <w:abstractNumId w:val="27"/>
  </w:num>
  <w:num w:numId="17">
    <w:abstractNumId w:val="20"/>
  </w:num>
  <w:num w:numId="18">
    <w:abstractNumId w:val="56"/>
  </w:num>
  <w:num w:numId="19">
    <w:abstractNumId w:val="60"/>
  </w:num>
  <w:num w:numId="20">
    <w:abstractNumId w:val="28"/>
  </w:num>
  <w:num w:numId="21">
    <w:abstractNumId w:val="22"/>
  </w:num>
  <w:num w:numId="22">
    <w:abstractNumId w:val="2"/>
  </w:num>
  <w:num w:numId="23">
    <w:abstractNumId w:val="29"/>
  </w:num>
  <w:num w:numId="24">
    <w:abstractNumId w:val="13"/>
  </w:num>
  <w:num w:numId="25">
    <w:abstractNumId w:val="19"/>
  </w:num>
  <w:num w:numId="26">
    <w:abstractNumId w:val="25"/>
  </w:num>
  <w:num w:numId="27">
    <w:abstractNumId w:val="7"/>
  </w:num>
  <w:num w:numId="28">
    <w:abstractNumId w:val="40"/>
  </w:num>
  <w:num w:numId="29">
    <w:abstractNumId w:val="52"/>
  </w:num>
  <w:num w:numId="30">
    <w:abstractNumId w:val="23"/>
  </w:num>
  <w:num w:numId="31">
    <w:abstractNumId w:val="26"/>
  </w:num>
  <w:num w:numId="32">
    <w:abstractNumId w:val="21"/>
  </w:num>
  <w:num w:numId="33">
    <w:abstractNumId w:val="43"/>
  </w:num>
  <w:num w:numId="34">
    <w:abstractNumId w:val="59"/>
    <w:lvlOverride w:ilvl="0">
      <w:startOverride w:val="1"/>
    </w:lvlOverride>
  </w:num>
  <w:num w:numId="35">
    <w:abstractNumId w:val="5"/>
  </w:num>
  <w:num w:numId="36">
    <w:abstractNumId w:val="44"/>
  </w:num>
  <w:num w:numId="37">
    <w:abstractNumId w:val="32"/>
  </w:num>
  <w:num w:numId="38">
    <w:abstractNumId w:val="51"/>
  </w:num>
  <w:num w:numId="39">
    <w:abstractNumId w:val="58"/>
  </w:num>
  <w:num w:numId="40">
    <w:abstractNumId w:val="34"/>
  </w:num>
  <w:num w:numId="41">
    <w:abstractNumId w:val="48"/>
  </w:num>
  <w:num w:numId="42">
    <w:abstractNumId w:val="0"/>
  </w:num>
  <w:num w:numId="43">
    <w:abstractNumId w:val="42"/>
  </w:num>
  <w:num w:numId="44">
    <w:abstractNumId w:val="17"/>
  </w:num>
  <w:num w:numId="45">
    <w:abstractNumId w:val="54"/>
  </w:num>
  <w:num w:numId="46">
    <w:abstractNumId w:val="6"/>
  </w:num>
  <w:num w:numId="47">
    <w:abstractNumId w:val="9"/>
  </w:num>
  <w:num w:numId="48">
    <w:abstractNumId w:val="31"/>
  </w:num>
  <w:num w:numId="49">
    <w:abstractNumId w:val="1"/>
  </w:num>
  <w:num w:numId="50">
    <w:abstractNumId w:val="12"/>
  </w:num>
  <w:num w:numId="51">
    <w:abstractNumId w:val="3"/>
  </w:num>
  <w:num w:numId="52">
    <w:abstractNumId w:val="53"/>
  </w:num>
  <w:num w:numId="53">
    <w:abstractNumId w:val="47"/>
  </w:num>
  <w:num w:numId="54">
    <w:abstractNumId w:val="46"/>
  </w:num>
  <w:num w:numId="55">
    <w:abstractNumId w:val="8"/>
  </w:num>
  <w:num w:numId="56">
    <w:abstractNumId w:val="38"/>
  </w:num>
  <w:num w:numId="57">
    <w:abstractNumId w:val="4"/>
  </w:num>
  <w:num w:numId="58">
    <w:abstractNumId w:val="10"/>
  </w:num>
  <w:num w:numId="59">
    <w:abstractNumId w:val="55"/>
  </w:num>
  <w:num w:numId="60">
    <w:abstractNumId w:val="15"/>
  </w:num>
  <w:num w:numId="61">
    <w:abstractNumId w:val="15"/>
  </w:num>
  <w:num w:numId="62">
    <w:abstractNumId w:val="39"/>
  </w:num>
  <w:num w:numId="63">
    <w:abstractNumId w:val="11"/>
  </w:num>
  <w:num w:numId="64">
    <w:abstractNumId w:val="45"/>
  </w:num>
  <w:num w:numId="65">
    <w:abstractNumId w:val="33"/>
  </w:num>
  <w:num w:numId="66">
    <w:abstractNumId w:val="50"/>
  </w:num>
  <w:num w:numId="67">
    <w:abstractNumId w:val="1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67"/>
    <w:rsid w:val="000029AD"/>
    <w:rsid w:val="000057B3"/>
    <w:rsid w:val="000059D6"/>
    <w:rsid w:val="000063D5"/>
    <w:rsid w:val="00006D9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7B02"/>
    <w:rsid w:val="00017CC7"/>
    <w:rsid w:val="0002074C"/>
    <w:rsid w:val="00020CE5"/>
    <w:rsid w:val="00021466"/>
    <w:rsid w:val="000226D6"/>
    <w:rsid w:val="0002310E"/>
    <w:rsid w:val="00027472"/>
    <w:rsid w:val="00030CE2"/>
    <w:rsid w:val="0003234E"/>
    <w:rsid w:val="000326AA"/>
    <w:rsid w:val="00034C38"/>
    <w:rsid w:val="00034EBF"/>
    <w:rsid w:val="0003646B"/>
    <w:rsid w:val="00036853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3FBB"/>
    <w:rsid w:val="00084CDE"/>
    <w:rsid w:val="000874F2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210C"/>
    <w:rsid w:val="00122B93"/>
    <w:rsid w:val="00123826"/>
    <w:rsid w:val="00124025"/>
    <w:rsid w:val="0012468E"/>
    <w:rsid w:val="00124E1D"/>
    <w:rsid w:val="00126B90"/>
    <w:rsid w:val="00130C0D"/>
    <w:rsid w:val="001328C7"/>
    <w:rsid w:val="0013342B"/>
    <w:rsid w:val="001342D0"/>
    <w:rsid w:val="00135E67"/>
    <w:rsid w:val="00135FCB"/>
    <w:rsid w:val="00140143"/>
    <w:rsid w:val="00140F7C"/>
    <w:rsid w:val="00142AB6"/>
    <w:rsid w:val="00144CB5"/>
    <w:rsid w:val="001461BB"/>
    <w:rsid w:val="0015247B"/>
    <w:rsid w:val="0015292D"/>
    <w:rsid w:val="00154CD4"/>
    <w:rsid w:val="00154F29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25DC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55BA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1078"/>
    <w:rsid w:val="001D20DE"/>
    <w:rsid w:val="001D26F8"/>
    <w:rsid w:val="001D2BD8"/>
    <w:rsid w:val="001D3980"/>
    <w:rsid w:val="001D3CCF"/>
    <w:rsid w:val="001D3D1E"/>
    <w:rsid w:val="001D44E0"/>
    <w:rsid w:val="001D4E74"/>
    <w:rsid w:val="001D5D2A"/>
    <w:rsid w:val="001D716F"/>
    <w:rsid w:val="001D7CCB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10763"/>
    <w:rsid w:val="002124AA"/>
    <w:rsid w:val="00212C38"/>
    <w:rsid w:val="00215459"/>
    <w:rsid w:val="00215644"/>
    <w:rsid w:val="00215718"/>
    <w:rsid w:val="00216F6B"/>
    <w:rsid w:val="00217578"/>
    <w:rsid w:val="00220A78"/>
    <w:rsid w:val="0022102F"/>
    <w:rsid w:val="00222523"/>
    <w:rsid w:val="00223891"/>
    <w:rsid w:val="002238EE"/>
    <w:rsid w:val="002239E7"/>
    <w:rsid w:val="002249C2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BF0"/>
    <w:rsid w:val="00252132"/>
    <w:rsid w:val="00252712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1224"/>
    <w:rsid w:val="002626B4"/>
    <w:rsid w:val="00262F22"/>
    <w:rsid w:val="00264CDA"/>
    <w:rsid w:val="002657CF"/>
    <w:rsid w:val="002707DF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4964"/>
    <w:rsid w:val="002A49C5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343A"/>
    <w:rsid w:val="002B6C14"/>
    <w:rsid w:val="002B77AD"/>
    <w:rsid w:val="002C2058"/>
    <w:rsid w:val="002C3B31"/>
    <w:rsid w:val="002C563C"/>
    <w:rsid w:val="002C6E87"/>
    <w:rsid w:val="002C7DD0"/>
    <w:rsid w:val="002D0636"/>
    <w:rsid w:val="002D535F"/>
    <w:rsid w:val="002D5F0D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223"/>
    <w:rsid w:val="002F17C5"/>
    <w:rsid w:val="002F24BB"/>
    <w:rsid w:val="002F2F1D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60E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4017C"/>
    <w:rsid w:val="0034169E"/>
    <w:rsid w:val="003431E0"/>
    <w:rsid w:val="00344924"/>
    <w:rsid w:val="0034493A"/>
    <w:rsid w:val="003479B0"/>
    <w:rsid w:val="00352319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E2E"/>
    <w:rsid w:val="003730AE"/>
    <w:rsid w:val="003730F1"/>
    <w:rsid w:val="00374A39"/>
    <w:rsid w:val="003752D0"/>
    <w:rsid w:val="003757D9"/>
    <w:rsid w:val="0037584A"/>
    <w:rsid w:val="003775F1"/>
    <w:rsid w:val="00380614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5A36"/>
    <w:rsid w:val="003F028C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6A8B"/>
    <w:rsid w:val="004108D6"/>
    <w:rsid w:val="00413189"/>
    <w:rsid w:val="00413A6C"/>
    <w:rsid w:val="00414875"/>
    <w:rsid w:val="00414924"/>
    <w:rsid w:val="00423EBF"/>
    <w:rsid w:val="00424AA5"/>
    <w:rsid w:val="0042636D"/>
    <w:rsid w:val="00426374"/>
    <w:rsid w:val="004269A6"/>
    <w:rsid w:val="00426C0A"/>
    <w:rsid w:val="00427162"/>
    <w:rsid w:val="00430B6B"/>
    <w:rsid w:val="00431583"/>
    <w:rsid w:val="004315DC"/>
    <w:rsid w:val="00432BA2"/>
    <w:rsid w:val="00433C63"/>
    <w:rsid w:val="004361AE"/>
    <w:rsid w:val="0043634E"/>
    <w:rsid w:val="00442D53"/>
    <w:rsid w:val="00444190"/>
    <w:rsid w:val="0044444F"/>
    <w:rsid w:val="00444BE2"/>
    <w:rsid w:val="00445500"/>
    <w:rsid w:val="00447167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5DB"/>
    <w:rsid w:val="00467828"/>
    <w:rsid w:val="00471C3C"/>
    <w:rsid w:val="004724DD"/>
    <w:rsid w:val="00472A34"/>
    <w:rsid w:val="00475131"/>
    <w:rsid w:val="0047706C"/>
    <w:rsid w:val="00477FD2"/>
    <w:rsid w:val="00482607"/>
    <w:rsid w:val="0048382E"/>
    <w:rsid w:val="00483CC7"/>
    <w:rsid w:val="00483FCE"/>
    <w:rsid w:val="00485BA5"/>
    <w:rsid w:val="00487570"/>
    <w:rsid w:val="0048785A"/>
    <w:rsid w:val="00487BCC"/>
    <w:rsid w:val="004905A7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8EB"/>
    <w:rsid w:val="004F4CF1"/>
    <w:rsid w:val="004F52E1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660B"/>
    <w:rsid w:val="00516B20"/>
    <w:rsid w:val="00517B6F"/>
    <w:rsid w:val="0052079F"/>
    <w:rsid w:val="005215AC"/>
    <w:rsid w:val="00521D21"/>
    <w:rsid w:val="0052310C"/>
    <w:rsid w:val="0052327A"/>
    <w:rsid w:val="005250AA"/>
    <w:rsid w:val="0052530D"/>
    <w:rsid w:val="0052551B"/>
    <w:rsid w:val="005258D9"/>
    <w:rsid w:val="00525987"/>
    <w:rsid w:val="00526C51"/>
    <w:rsid w:val="00527406"/>
    <w:rsid w:val="00527C52"/>
    <w:rsid w:val="00530BB2"/>
    <w:rsid w:val="00530F7D"/>
    <w:rsid w:val="00531037"/>
    <w:rsid w:val="005312CF"/>
    <w:rsid w:val="005314B1"/>
    <w:rsid w:val="005353C2"/>
    <w:rsid w:val="00535BA9"/>
    <w:rsid w:val="005369A9"/>
    <w:rsid w:val="00536D35"/>
    <w:rsid w:val="00537B73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57185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5B0B"/>
    <w:rsid w:val="005B05E6"/>
    <w:rsid w:val="005B0B8C"/>
    <w:rsid w:val="005B0E7F"/>
    <w:rsid w:val="005B19C1"/>
    <w:rsid w:val="005B1B77"/>
    <w:rsid w:val="005B1E82"/>
    <w:rsid w:val="005B2AAD"/>
    <w:rsid w:val="005B375C"/>
    <w:rsid w:val="005B4057"/>
    <w:rsid w:val="005B5032"/>
    <w:rsid w:val="005B702B"/>
    <w:rsid w:val="005B79E5"/>
    <w:rsid w:val="005C0DA7"/>
    <w:rsid w:val="005C0DEF"/>
    <w:rsid w:val="005C1F3B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837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6067"/>
    <w:rsid w:val="00620BAA"/>
    <w:rsid w:val="00621148"/>
    <w:rsid w:val="00621FD5"/>
    <w:rsid w:val="00623110"/>
    <w:rsid w:val="0062364D"/>
    <w:rsid w:val="00624220"/>
    <w:rsid w:val="006245E4"/>
    <w:rsid w:val="0062688D"/>
    <w:rsid w:val="00627DF4"/>
    <w:rsid w:val="006314FE"/>
    <w:rsid w:val="00632714"/>
    <w:rsid w:val="00633030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2859"/>
    <w:rsid w:val="00673D34"/>
    <w:rsid w:val="006742DE"/>
    <w:rsid w:val="00675CC2"/>
    <w:rsid w:val="00675FA8"/>
    <w:rsid w:val="00676B0C"/>
    <w:rsid w:val="006772AE"/>
    <w:rsid w:val="00682A99"/>
    <w:rsid w:val="0068373C"/>
    <w:rsid w:val="00683E40"/>
    <w:rsid w:val="0068781E"/>
    <w:rsid w:val="00687EB4"/>
    <w:rsid w:val="006902C3"/>
    <w:rsid w:val="0069087B"/>
    <w:rsid w:val="006937E0"/>
    <w:rsid w:val="006946F4"/>
    <w:rsid w:val="00696A8D"/>
    <w:rsid w:val="00696CFE"/>
    <w:rsid w:val="006A0A3C"/>
    <w:rsid w:val="006A3EC7"/>
    <w:rsid w:val="006A4775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37F3"/>
    <w:rsid w:val="006C638C"/>
    <w:rsid w:val="006C6DBD"/>
    <w:rsid w:val="006D201A"/>
    <w:rsid w:val="006D22B5"/>
    <w:rsid w:val="006D297A"/>
    <w:rsid w:val="006D3697"/>
    <w:rsid w:val="006D3863"/>
    <w:rsid w:val="006D3DBA"/>
    <w:rsid w:val="006D4565"/>
    <w:rsid w:val="006D561C"/>
    <w:rsid w:val="006D5C6D"/>
    <w:rsid w:val="006D6AF4"/>
    <w:rsid w:val="006D7932"/>
    <w:rsid w:val="006D7D85"/>
    <w:rsid w:val="006D7DB8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4D4"/>
    <w:rsid w:val="006F1681"/>
    <w:rsid w:val="006F1F51"/>
    <w:rsid w:val="006F3B8A"/>
    <w:rsid w:val="006F3FC3"/>
    <w:rsid w:val="006F559F"/>
    <w:rsid w:val="006F5A84"/>
    <w:rsid w:val="0070008A"/>
    <w:rsid w:val="00700839"/>
    <w:rsid w:val="007019BA"/>
    <w:rsid w:val="0070210C"/>
    <w:rsid w:val="0070302C"/>
    <w:rsid w:val="00703121"/>
    <w:rsid w:val="0070492F"/>
    <w:rsid w:val="007054CF"/>
    <w:rsid w:val="00707889"/>
    <w:rsid w:val="00710E56"/>
    <w:rsid w:val="0071427D"/>
    <w:rsid w:val="00716BE9"/>
    <w:rsid w:val="007177E1"/>
    <w:rsid w:val="00717821"/>
    <w:rsid w:val="007208B9"/>
    <w:rsid w:val="00720FEB"/>
    <w:rsid w:val="00721EE3"/>
    <w:rsid w:val="00723C20"/>
    <w:rsid w:val="007242D5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E46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610B"/>
    <w:rsid w:val="007910B4"/>
    <w:rsid w:val="0079220E"/>
    <w:rsid w:val="007931F1"/>
    <w:rsid w:val="00793548"/>
    <w:rsid w:val="007941AC"/>
    <w:rsid w:val="00794259"/>
    <w:rsid w:val="007952A2"/>
    <w:rsid w:val="007956E9"/>
    <w:rsid w:val="007957FE"/>
    <w:rsid w:val="00796182"/>
    <w:rsid w:val="00796790"/>
    <w:rsid w:val="007967A9"/>
    <w:rsid w:val="00796B51"/>
    <w:rsid w:val="007A00D5"/>
    <w:rsid w:val="007A054C"/>
    <w:rsid w:val="007A1F87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C7B1D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28A0"/>
    <w:rsid w:val="00832CC6"/>
    <w:rsid w:val="00833BA4"/>
    <w:rsid w:val="0083424F"/>
    <w:rsid w:val="008355FF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6090"/>
    <w:rsid w:val="00847591"/>
    <w:rsid w:val="00850804"/>
    <w:rsid w:val="00850A45"/>
    <w:rsid w:val="008522CA"/>
    <w:rsid w:val="00853909"/>
    <w:rsid w:val="00854983"/>
    <w:rsid w:val="00856912"/>
    <w:rsid w:val="0085771A"/>
    <w:rsid w:val="00862F91"/>
    <w:rsid w:val="008632C1"/>
    <w:rsid w:val="00863908"/>
    <w:rsid w:val="0086462F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A49"/>
    <w:rsid w:val="00887299"/>
    <w:rsid w:val="00890318"/>
    <w:rsid w:val="0089038D"/>
    <w:rsid w:val="00890739"/>
    <w:rsid w:val="008913F6"/>
    <w:rsid w:val="00891515"/>
    <w:rsid w:val="00891AF7"/>
    <w:rsid w:val="00893F32"/>
    <w:rsid w:val="00894560"/>
    <w:rsid w:val="00894934"/>
    <w:rsid w:val="00895BED"/>
    <w:rsid w:val="008A0445"/>
    <w:rsid w:val="008A163E"/>
    <w:rsid w:val="008A1835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78FF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9A"/>
    <w:rsid w:val="0093016C"/>
    <w:rsid w:val="0093226C"/>
    <w:rsid w:val="00932B48"/>
    <w:rsid w:val="00932BB8"/>
    <w:rsid w:val="0093350C"/>
    <w:rsid w:val="00933E9C"/>
    <w:rsid w:val="0093534F"/>
    <w:rsid w:val="00935507"/>
    <w:rsid w:val="00935C0D"/>
    <w:rsid w:val="0093672F"/>
    <w:rsid w:val="0094182C"/>
    <w:rsid w:val="009421BC"/>
    <w:rsid w:val="0094419B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B04"/>
    <w:rsid w:val="009B47A6"/>
    <w:rsid w:val="009B5818"/>
    <w:rsid w:val="009B5F4F"/>
    <w:rsid w:val="009C49C0"/>
    <w:rsid w:val="009C4AC4"/>
    <w:rsid w:val="009C4B92"/>
    <w:rsid w:val="009C59D5"/>
    <w:rsid w:val="009C5C99"/>
    <w:rsid w:val="009C6526"/>
    <w:rsid w:val="009C725A"/>
    <w:rsid w:val="009D0E23"/>
    <w:rsid w:val="009D1B19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63F1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40E48"/>
    <w:rsid w:val="00A413C5"/>
    <w:rsid w:val="00A41668"/>
    <w:rsid w:val="00A424BD"/>
    <w:rsid w:val="00A42E23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5A22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547"/>
    <w:rsid w:val="00A95FED"/>
    <w:rsid w:val="00A96C1E"/>
    <w:rsid w:val="00A96E10"/>
    <w:rsid w:val="00A97D65"/>
    <w:rsid w:val="00AA0102"/>
    <w:rsid w:val="00AA1740"/>
    <w:rsid w:val="00AA2161"/>
    <w:rsid w:val="00AA2F0B"/>
    <w:rsid w:val="00AA48C4"/>
    <w:rsid w:val="00AA4A6C"/>
    <w:rsid w:val="00AA5FEC"/>
    <w:rsid w:val="00AB0DC2"/>
    <w:rsid w:val="00AB1548"/>
    <w:rsid w:val="00AB51C6"/>
    <w:rsid w:val="00AB5F37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B2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504"/>
    <w:rsid w:val="00AE2A4A"/>
    <w:rsid w:val="00AE3666"/>
    <w:rsid w:val="00AE40B9"/>
    <w:rsid w:val="00AE4B41"/>
    <w:rsid w:val="00AF3992"/>
    <w:rsid w:val="00AF660F"/>
    <w:rsid w:val="00AF6D76"/>
    <w:rsid w:val="00AF6F53"/>
    <w:rsid w:val="00B00475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3B03"/>
    <w:rsid w:val="00B64626"/>
    <w:rsid w:val="00B65F30"/>
    <w:rsid w:val="00B67D3E"/>
    <w:rsid w:val="00B717FE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B4E"/>
    <w:rsid w:val="00B94D36"/>
    <w:rsid w:val="00B95030"/>
    <w:rsid w:val="00B9568F"/>
    <w:rsid w:val="00B97ABF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CB7"/>
    <w:rsid w:val="00BC0AFE"/>
    <w:rsid w:val="00BC1EC4"/>
    <w:rsid w:val="00BC206E"/>
    <w:rsid w:val="00BC42F2"/>
    <w:rsid w:val="00BC5328"/>
    <w:rsid w:val="00BC5C08"/>
    <w:rsid w:val="00BC60D8"/>
    <w:rsid w:val="00BC68F8"/>
    <w:rsid w:val="00BC6950"/>
    <w:rsid w:val="00BD0FC7"/>
    <w:rsid w:val="00BD51B6"/>
    <w:rsid w:val="00BD61B8"/>
    <w:rsid w:val="00BD62A1"/>
    <w:rsid w:val="00BD7F98"/>
    <w:rsid w:val="00BE0A88"/>
    <w:rsid w:val="00BE126A"/>
    <w:rsid w:val="00BE2977"/>
    <w:rsid w:val="00BE357A"/>
    <w:rsid w:val="00BE4AAC"/>
    <w:rsid w:val="00BE5B94"/>
    <w:rsid w:val="00BE67CF"/>
    <w:rsid w:val="00BF0B3D"/>
    <w:rsid w:val="00BF1530"/>
    <w:rsid w:val="00BF1739"/>
    <w:rsid w:val="00BF3479"/>
    <w:rsid w:val="00BF35FC"/>
    <w:rsid w:val="00BF3F1B"/>
    <w:rsid w:val="00BF525B"/>
    <w:rsid w:val="00C01427"/>
    <w:rsid w:val="00C017EF"/>
    <w:rsid w:val="00C01EF0"/>
    <w:rsid w:val="00C02456"/>
    <w:rsid w:val="00C03C66"/>
    <w:rsid w:val="00C03D11"/>
    <w:rsid w:val="00C0469F"/>
    <w:rsid w:val="00C04A50"/>
    <w:rsid w:val="00C04CD4"/>
    <w:rsid w:val="00C05019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F47"/>
    <w:rsid w:val="00C24277"/>
    <w:rsid w:val="00C255D2"/>
    <w:rsid w:val="00C25818"/>
    <w:rsid w:val="00C26350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BE"/>
    <w:rsid w:val="00C37B2A"/>
    <w:rsid w:val="00C40853"/>
    <w:rsid w:val="00C410A4"/>
    <w:rsid w:val="00C41617"/>
    <w:rsid w:val="00C41EBF"/>
    <w:rsid w:val="00C41F37"/>
    <w:rsid w:val="00C43771"/>
    <w:rsid w:val="00C478B7"/>
    <w:rsid w:val="00C510C5"/>
    <w:rsid w:val="00C51A65"/>
    <w:rsid w:val="00C541CF"/>
    <w:rsid w:val="00C5454D"/>
    <w:rsid w:val="00C5558E"/>
    <w:rsid w:val="00C56119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A1E0B"/>
    <w:rsid w:val="00CA1FEE"/>
    <w:rsid w:val="00CA2855"/>
    <w:rsid w:val="00CA51D6"/>
    <w:rsid w:val="00CA53DF"/>
    <w:rsid w:val="00CA69B4"/>
    <w:rsid w:val="00CA76F1"/>
    <w:rsid w:val="00CB1379"/>
    <w:rsid w:val="00CB1979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15EB"/>
    <w:rsid w:val="00CF2074"/>
    <w:rsid w:val="00CF2C3A"/>
    <w:rsid w:val="00CF4687"/>
    <w:rsid w:val="00CF48E6"/>
    <w:rsid w:val="00CF55D2"/>
    <w:rsid w:val="00CF694D"/>
    <w:rsid w:val="00CF7A94"/>
    <w:rsid w:val="00D008F1"/>
    <w:rsid w:val="00D00DC2"/>
    <w:rsid w:val="00D021CB"/>
    <w:rsid w:val="00D02346"/>
    <w:rsid w:val="00D03554"/>
    <w:rsid w:val="00D037E1"/>
    <w:rsid w:val="00D03E99"/>
    <w:rsid w:val="00D04BAD"/>
    <w:rsid w:val="00D05064"/>
    <w:rsid w:val="00D10721"/>
    <w:rsid w:val="00D10CE7"/>
    <w:rsid w:val="00D11B7B"/>
    <w:rsid w:val="00D13347"/>
    <w:rsid w:val="00D141D6"/>
    <w:rsid w:val="00D14E90"/>
    <w:rsid w:val="00D16539"/>
    <w:rsid w:val="00D17DA0"/>
    <w:rsid w:val="00D20A1A"/>
    <w:rsid w:val="00D20C27"/>
    <w:rsid w:val="00D20FC1"/>
    <w:rsid w:val="00D22513"/>
    <w:rsid w:val="00D237EA"/>
    <w:rsid w:val="00D24204"/>
    <w:rsid w:val="00D25472"/>
    <w:rsid w:val="00D26113"/>
    <w:rsid w:val="00D265D7"/>
    <w:rsid w:val="00D27BFF"/>
    <w:rsid w:val="00D302E3"/>
    <w:rsid w:val="00D326A1"/>
    <w:rsid w:val="00D33189"/>
    <w:rsid w:val="00D361A8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57E2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CA8"/>
    <w:rsid w:val="00D63D5B"/>
    <w:rsid w:val="00D64704"/>
    <w:rsid w:val="00D64865"/>
    <w:rsid w:val="00D64B6C"/>
    <w:rsid w:val="00D6583F"/>
    <w:rsid w:val="00D65A5A"/>
    <w:rsid w:val="00D65BCC"/>
    <w:rsid w:val="00D66220"/>
    <w:rsid w:val="00D6777F"/>
    <w:rsid w:val="00D678DF"/>
    <w:rsid w:val="00D67B22"/>
    <w:rsid w:val="00D705D8"/>
    <w:rsid w:val="00D7123B"/>
    <w:rsid w:val="00D7328A"/>
    <w:rsid w:val="00D73A94"/>
    <w:rsid w:val="00D775C8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3989"/>
    <w:rsid w:val="00DD461F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16BCD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D5A"/>
    <w:rsid w:val="00E317A7"/>
    <w:rsid w:val="00E32D0B"/>
    <w:rsid w:val="00E35B3F"/>
    <w:rsid w:val="00E35B6F"/>
    <w:rsid w:val="00E40C12"/>
    <w:rsid w:val="00E422C4"/>
    <w:rsid w:val="00E43C8C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905E5"/>
    <w:rsid w:val="00E9078B"/>
    <w:rsid w:val="00E917AE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B7505"/>
    <w:rsid w:val="00EC016C"/>
    <w:rsid w:val="00EC0395"/>
    <w:rsid w:val="00EC0D23"/>
    <w:rsid w:val="00EC19BF"/>
    <w:rsid w:val="00EC2372"/>
    <w:rsid w:val="00EC2635"/>
    <w:rsid w:val="00EC2F2C"/>
    <w:rsid w:val="00EC36D2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5D65"/>
    <w:rsid w:val="00EE70F4"/>
    <w:rsid w:val="00EE7DEB"/>
    <w:rsid w:val="00EE7F9A"/>
    <w:rsid w:val="00EF00DA"/>
    <w:rsid w:val="00EF0F61"/>
    <w:rsid w:val="00EF1389"/>
    <w:rsid w:val="00EF18BD"/>
    <w:rsid w:val="00EF2749"/>
    <w:rsid w:val="00EF2E87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7AFC"/>
    <w:rsid w:val="00F516AE"/>
    <w:rsid w:val="00F516BB"/>
    <w:rsid w:val="00F518A4"/>
    <w:rsid w:val="00F52799"/>
    <w:rsid w:val="00F5374C"/>
    <w:rsid w:val="00F53789"/>
    <w:rsid w:val="00F53BCB"/>
    <w:rsid w:val="00F53C65"/>
    <w:rsid w:val="00F54AB5"/>
    <w:rsid w:val="00F56375"/>
    <w:rsid w:val="00F56498"/>
    <w:rsid w:val="00F57B6B"/>
    <w:rsid w:val="00F57CA4"/>
    <w:rsid w:val="00F60F6C"/>
    <w:rsid w:val="00F61B31"/>
    <w:rsid w:val="00F61B7F"/>
    <w:rsid w:val="00F6233C"/>
    <w:rsid w:val="00F62478"/>
    <w:rsid w:val="00F62610"/>
    <w:rsid w:val="00F65A39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7264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6348"/>
    <w:rsid w:val="00FC6DE8"/>
    <w:rsid w:val="00FC773D"/>
    <w:rsid w:val="00FC7A51"/>
    <w:rsid w:val="00FD2279"/>
    <w:rsid w:val="00FD2E8A"/>
    <w:rsid w:val="00FD406C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9B5"/>
    <w:rsid w:val="00FE7BBA"/>
    <w:rsid w:val="00FF2244"/>
    <w:rsid w:val="00FF2D1C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34420480" TargetMode="External"/><Relationship Id="rId18" Type="http://schemas.openxmlformats.org/officeDocument/2006/relationships/hyperlink" Target="https://elibrary.ru/item.asp?id=29924654" TargetMode="External"/><Relationship Id="rId26" Type="http://schemas.openxmlformats.org/officeDocument/2006/relationships/hyperlink" Target="https://elibrary.ru/contents.asp?id=37286130&amp;selid=37286133" TargetMode="External"/><Relationship Id="rId39" Type="http://schemas.openxmlformats.org/officeDocument/2006/relationships/hyperlink" Target="https://elibrary.ru/item.asp?id=43944370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36488089" TargetMode="External"/><Relationship Id="rId34" Type="http://schemas.openxmlformats.org/officeDocument/2006/relationships/hyperlink" Target="https://elibrary.ru/contents.asp?id=41877590" TargetMode="External"/><Relationship Id="rId42" Type="http://schemas.openxmlformats.org/officeDocument/2006/relationships/hyperlink" Target="https://elibrary.ru/item.asp?id=45638956" TargetMode="External"/><Relationship Id="rId47" Type="http://schemas.openxmlformats.org/officeDocument/2006/relationships/hyperlink" Target="https://elibrary.ru/contents.asp?id=47352531" TargetMode="External"/><Relationship Id="rId50" Type="http://schemas.openxmlformats.org/officeDocument/2006/relationships/hyperlink" Target="https://elibrary.ru/contents.asp?id=4735253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library.ru/item.asp?id=28377467" TargetMode="External"/><Relationship Id="rId17" Type="http://schemas.openxmlformats.org/officeDocument/2006/relationships/hyperlink" Target="https://elibrary.ru/contents.asp?id=34487730&amp;selid=29443048" TargetMode="External"/><Relationship Id="rId25" Type="http://schemas.openxmlformats.org/officeDocument/2006/relationships/hyperlink" Target="https://elibrary.ru/contents.asp?id=37286130" TargetMode="External"/><Relationship Id="rId33" Type="http://schemas.openxmlformats.org/officeDocument/2006/relationships/hyperlink" Target="https://elibrary.ru/item.asp?id=41877598" TargetMode="External"/><Relationship Id="rId38" Type="http://schemas.openxmlformats.org/officeDocument/2006/relationships/hyperlink" Target="https://elibrary.ru/contents.asp?id=42940648&amp;selid=42940649" TargetMode="External"/><Relationship Id="rId46" Type="http://schemas.openxmlformats.org/officeDocument/2006/relationships/hyperlink" Target="https://elibrary.ru/item.asp?id=473525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34487730" TargetMode="External"/><Relationship Id="rId20" Type="http://schemas.openxmlformats.org/officeDocument/2006/relationships/hyperlink" Target="https://elibrary.ru/contents.asp?id=34532488&amp;selid=29924654" TargetMode="External"/><Relationship Id="rId29" Type="http://schemas.openxmlformats.org/officeDocument/2006/relationships/hyperlink" Target="https://elibrary.ru/contents.asp?id=38469351&amp;selid=38469353" TargetMode="External"/><Relationship Id="rId41" Type="http://schemas.openxmlformats.org/officeDocument/2006/relationships/hyperlink" Target="https://elibrary.ru/contents.asp?id=43944365&amp;selid=439443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contents.asp?id=34420480&amp;selid=28377466" TargetMode="External"/><Relationship Id="rId24" Type="http://schemas.openxmlformats.org/officeDocument/2006/relationships/hyperlink" Target="https://elibrary.ru/item.asp?id=37286133" TargetMode="External"/><Relationship Id="rId32" Type="http://schemas.openxmlformats.org/officeDocument/2006/relationships/hyperlink" Target="https://elibrary.ru/contents.asp?id=41354734&amp;selid=41354739" TargetMode="External"/><Relationship Id="rId37" Type="http://schemas.openxmlformats.org/officeDocument/2006/relationships/hyperlink" Target="https://elibrary.ru/contents.asp?id=42940648" TargetMode="External"/><Relationship Id="rId40" Type="http://schemas.openxmlformats.org/officeDocument/2006/relationships/hyperlink" Target="https://elibrary.ru/contents.asp?id=43944365" TargetMode="External"/><Relationship Id="rId45" Type="http://schemas.openxmlformats.org/officeDocument/2006/relationships/hyperlink" Target="https://elibrary.ru/contents.asp?id=46596815&amp;selid=46596819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library.ru/item.asp?id=29443048" TargetMode="External"/><Relationship Id="rId23" Type="http://schemas.openxmlformats.org/officeDocument/2006/relationships/hyperlink" Target="https://elibrary.ru/item.asp?id=36946043" TargetMode="External"/><Relationship Id="rId28" Type="http://schemas.openxmlformats.org/officeDocument/2006/relationships/hyperlink" Target="https://elibrary.ru/contents.asp?id=38469351" TargetMode="External"/><Relationship Id="rId36" Type="http://schemas.openxmlformats.org/officeDocument/2006/relationships/hyperlink" Target="https://elibrary.ru/item.asp?id=42940649" TargetMode="External"/><Relationship Id="rId49" Type="http://schemas.openxmlformats.org/officeDocument/2006/relationships/hyperlink" Target="https://elibrary.ru/item.asp?id=47352556" TargetMode="External"/><Relationship Id="rId10" Type="http://schemas.openxmlformats.org/officeDocument/2006/relationships/hyperlink" Target="https://elibrary.ru/contents.asp?id=34420480" TargetMode="External"/><Relationship Id="rId19" Type="http://schemas.openxmlformats.org/officeDocument/2006/relationships/hyperlink" Target="https://elibrary.ru/contents.asp?id=34532488" TargetMode="External"/><Relationship Id="rId31" Type="http://schemas.openxmlformats.org/officeDocument/2006/relationships/hyperlink" Target="https://elibrary.ru/contents.asp?id=41354734" TargetMode="External"/><Relationship Id="rId44" Type="http://schemas.openxmlformats.org/officeDocument/2006/relationships/hyperlink" Target="https://elibrary.ru/contents.asp?id=46596815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library.ru/item.asp?id=28377466" TargetMode="External"/><Relationship Id="rId14" Type="http://schemas.openxmlformats.org/officeDocument/2006/relationships/hyperlink" Target="https://elibrary.ru/contents.asp?id=34420480&amp;selid=28377467" TargetMode="External"/><Relationship Id="rId22" Type="http://schemas.openxmlformats.org/officeDocument/2006/relationships/hyperlink" Target="https://elibrary.ru/item.asp?id=36488197" TargetMode="External"/><Relationship Id="rId27" Type="http://schemas.openxmlformats.org/officeDocument/2006/relationships/hyperlink" Target="https://elibrary.ru/item.asp?id=38469353" TargetMode="External"/><Relationship Id="rId30" Type="http://schemas.openxmlformats.org/officeDocument/2006/relationships/hyperlink" Target="https://elibrary.ru/item.asp?id=41354739" TargetMode="External"/><Relationship Id="rId35" Type="http://schemas.openxmlformats.org/officeDocument/2006/relationships/hyperlink" Target="https://elibrary.ru/contents.asp?id=41877590&amp;selid=41877598" TargetMode="External"/><Relationship Id="rId43" Type="http://schemas.openxmlformats.org/officeDocument/2006/relationships/hyperlink" Target="https://elibrary.ru/item.asp?id=46596819" TargetMode="External"/><Relationship Id="rId48" Type="http://schemas.openxmlformats.org/officeDocument/2006/relationships/hyperlink" Target="https://elibrary.ru/contents.asp?id=47352531&amp;selid=47352552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elibrary.ru/contents.asp?id=47352531&amp;selid=4735255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33A8-99B0-450C-B259-E9E86FEE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184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Antonov</dc:creator>
  <cp:lastModifiedBy>Юлия Анатольевна</cp:lastModifiedBy>
  <cp:revision>7</cp:revision>
  <cp:lastPrinted>2022-03-01T14:55:00Z</cp:lastPrinted>
  <dcterms:created xsi:type="dcterms:W3CDTF">2022-02-14T09:43:00Z</dcterms:created>
  <dcterms:modified xsi:type="dcterms:W3CDTF">2022-03-03T07:46:00Z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